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9049DF">
        <w:rPr>
          <w:rFonts w:cs="Arial"/>
          <w:bCs/>
          <w:noProof w:val="0"/>
          <w:sz w:val="24"/>
          <w:szCs w:val="24"/>
          <w:lang w:val="en-GB"/>
        </w:rPr>
        <w:t>8</w:t>
      </w:r>
      <w:r>
        <w:rPr>
          <w:rFonts w:eastAsia="Arial Unicode MS" w:cs="Arial"/>
          <w:b w:val="0"/>
          <w:bCs/>
          <w:sz w:val="24"/>
        </w:rPr>
        <w:tab/>
      </w:r>
      <w:r w:rsidR="009049DF">
        <w:rPr>
          <w:rFonts w:eastAsia="Arial Unicode MS" w:cs="Arial"/>
          <w:bCs/>
          <w:sz w:val="24"/>
        </w:rPr>
        <w:t>C1-16</w:t>
      </w:r>
      <w:r w:rsidR="00376820">
        <w:rPr>
          <w:rFonts w:eastAsia="Arial Unicode MS" w:cs="Arial"/>
          <w:bCs/>
          <w:sz w:val="24"/>
        </w:rPr>
        <w:t>2905</w:t>
      </w:r>
      <w:bookmarkStart w:id="0" w:name="_GoBack"/>
      <w:bookmarkEnd w:id="0"/>
    </w:p>
    <w:p w:rsidR="00F81666" w:rsidRDefault="009049D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b/>
          <w:noProof/>
          <w:sz w:val="24"/>
        </w:rPr>
        <w:t>Osaka (Japan), 23-27 May 2016</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1A5F2E">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D74B42" w:rsidP="00B3285E">
      <w:pPr>
        <w:pStyle w:val="CRCoverPage"/>
        <w:tabs>
          <w:tab w:val="right" w:pos="9639"/>
        </w:tabs>
        <w:spacing w:after="0"/>
        <w:rPr>
          <w:b/>
          <w:noProof/>
          <w:sz w:val="24"/>
        </w:rPr>
      </w:pPr>
      <w:r>
        <w:rPr>
          <w:b/>
          <w:noProof/>
          <w:sz w:val="24"/>
        </w:rPr>
        <w:t>3</w:t>
      </w:r>
      <w:r w:rsidR="00A600E6">
        <w:rPr>
          <w:b/>
          <w:noProof/>
          <w:sz w:val="24"/>
        </w:rPr>
        <w:t>GPP TSG CT4 Meeting #73</w:t>
      </w:r>
      <w:r w:rsidR="00A600E6">
        <w:rPr>
          <w:b/>
          <w:noProof/>
          <w:sz w:val="24"/>
        </w:rPr>
        <w:tab/>
        <w:t>C4-163</w:t>
      </w:r>
      <w:r w:rsidR="00E1243D">
        <w:rPr>
          <w:b/>
          <w:noProof/>
          <w:sz w:val="24"/>
        </w:rPr>
        <w:t>241</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w:t>
      </w:r>
      <w:r w:rsidR="00E444DA">
        <w:rPr>
          <w:b/>
          <w:noProof/>
          <w:sz w:val="24"/>
        </w:rPr>
        <w:t xml:space="preserve">PP </w:t>
      </w:r>
      <w:r w:rsidR="00D74B42">
        <w:rPr>
          <w:b/>
          <w:noProof/>
          <w:sz w:val="24"/>
        </w:rPr>
        <w:t>TSG CT3 Meeting #85</w:t>
      </w:r>
      <w:r w:rsidR="00D74B42">
        <w:rPr>
          <w:b/>
          <w:noProof/>
          <w:sz w:val="24"/>
        </w:rPr>
        <w:tab/>
        <w:t>C3-16xxxx</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 xml:space="preserve">3GPP TSG </w:t>
      </w:r>
      <w:r w:rsidR="00D74B42">
        <w:rPr>
          <w:b/>
          <w:noProof/>
          <w:sz w:val="24"/>
        </w:rPr>
        <w:t>CT6 Meeting #80</w:t>
      </w:r>
      <w:r>
        <w:rPr>
          <w:b/>
          <w:noProof/>
          <w:sz w:val="24"/>
        </w:rPr>
        <w:tab/>
        <w:t>C6-1</w:t>
      </w:r>
      <w:r w:rsidR="00D74B42">
        <w:rPr>
          <w:b/>
          <w:noProof/>
          <w:sz w:val="24"/>
        </w:rPr>
        <w:t>6</w:t>
      </w:r>
      <w:r>
        <w:rPr>
          <w:b/>
          <w:noProof/>
          <w:sz w:val="24"/>
        </w:rPr>
        <w:t>xxxx</w:t>
      </w:r>
    </w:p>
    <w:p w:rsidR="00960A9F" w:rsidRPr="004D108C" w:rsidRDefault="00D74B42" w:rsidP="00960A9F">
      <w:pPr>
        <w:pStyle w:val="CRCoverPage"/>
        <w:outlineLvl w:val="0"/>
        <w:rPr>
          <w:b/>
          <w:sz w:val="22"/>
          <w:szCs w:val="22"/>
        </w:rPr>
      </w:pPr>
      <w:r>
        <w:rPr>
          <w:b/>
          <w:noProof/>
          <w:sz w:val="24"/>
        </w:rPr>
        <w:t>Osaka (Japan), 23-27 May 2016</w:t>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Pr="007B03D2" w:rsidRDefault="00EC2C13">
      <w:pPr>
        <w:pStyle w:val="Heading2"/>
        <w:tabs>
          <w:tab w:val="left" w:pos="2552"/>
        </w:tabs>
        <w:rPr>
          <w:lang w:val="en-US"/>
        </w:rPr>
      </w:pPr>
      <w:r w:rsidRPr="007B03D2">
        <w:rPr>
          <w:lang w:val="en-US"/>
        </w:rPr>
        <w:t xml:space="preserve">Acronym: </w:t>
      </w:r>
      <w:proofErr w:type="spellStart"/>
      <w:r w:rsidR="00BB4055" w:rsidRPr="007B03D2">
        <w:rPr>
          <w:lang w:val="en-US"/>
        </w:rPr>
        <w:t>C</w:t>
      </w:r>
      <w:r w:rsidRPr="007B03D2">
        <w:rPr>
          <w:lang w:val="en-US"/>
        </w:rPr>
        <w:t>IoT</w:t>
      </w:r>
      <w:proofErr w:type="spellEnd"/>
      <w:r w:rsidRPr="007B03D2">
        <w:rPr>
          <w:lang w:val="en-US"/>
        </w:rPr>
        <w:t>-CT</w:t>
      </w:r>
    </w:p>
    <w:p w:rsidR="00F81666" w:rsidRPr="007B03D2" w:rsidRDefault="00EC2C13">
      <w:pPr>
        <w:pStyle w:val="Heading2"/>
        <w:tabs>
          <w:tab w:val="left" w:pos="2552"/>
        </w:tabs>
        <w:rPr>
          <w:lang w:val="en-US"/>
        </w:rPr>
      </w:pPr>
      <w:r w:rsidRPr="007B03D2">
        <w:rPr>
          <w:lang w:val="en-US"/>
        </w:rPr>
        <w:t xml:space="preserve">Unique identifier: </w:t>
      </w:r>
      <w:r w:rsidRPr="007B03D2">
        <w:rPr>
          <w:lang w:val="en-US"/>
        </w:rPr>
        <w:tab/>
      </w:r>
      <w:ins w:id="1" w:author="Bruno Landais" w:date="2016-05-25T10:10:00Z">
        <w:r w:rsidR="00822AD1">
          <w:rPr>
            <w:lang w:val="en-US"/>
          </w:rPr>
          <w:t>700013</w:t>
        </w:r>
      </w:ins>
    </w:p>
    <w:p w:rsidR="00F81666" w:rsidRPr="007B03D2" w:rsidRDefault="00EC2C13">
      <w:pPr>
        <w:ind w:right="-99"/>
        <w:rPr>
          <w:lang w:val="en-US"/>
        </w:rPr>
      </w:pPr>
      <w:r w:rsidRPr="007B03D2">
        <w:rPr>
          <w:lang w:val="en-US"/>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proofErr w:type="spellStart"/>
            <w:r w:rsidR="007228D3">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xml:space="preserve">. CT WGs now need to do the core network related work for </w:t>
      </w:r>
      <w:proofErr w:type="spellStart"/>
      <w:r>
        <w:rPr>
          <w:lang w:eastAsia="ja-JP"/>
        </w:rPr>
        <w:t>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33"/>
        <w:gridCol w:w="270"/>
        <w:gridCol w:w="5768"/>
        <w:gridCol w:w="1440"/>
        <w:gridCol w:w="1353"/>
        <w:tblGridChange w:id="2">
          <w:tblGrid>
            <w:gridCol w:w="616"/>
            <w:gridCol w:w="189"/>
            <w:gridCol w:w="5866"/>
            <w:gridCol w:w="1440"/>
            <w:gridCol w:w="1353"/>
          </w:tblGrid>
        </w:tblGridChange>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lastRenderedPageBreak/>
              <w:t xml:space="preserve">Affected existing specifications  </w:t>
            </w:r>
            <w:r>
              <w:rPr>
                <w:b w:val="0"/>
                <w:sz w:val="16"/>
                <w:szCs w:val="16"/>
              </w:rPr>
              <w:t>[None in the case of Study Items]</w:t>
            </w:r>
          </w:p>
        </w:tc>
      </w:tr>
      <w:tr w:rsidR="00AC4240" w:rsidTr="00990C0B">
        <w:tblPrEx>
          <w:tblW w:w="0" w:type="auto"/>
          <w:jc w:val="center"/>
          <w:tblCellMar>
            <w:left w:w="28" w:type="dxa"/>
            <w:right w:w="28" w:type="dxa"/>
          </w:tblCellMar>
          <w:tblLook w:val="0000" w:firstRow="0" w:lastRow="0" w:firstColumn="0" w:lastColumn="0" w:noHBand="0" w:noVBand="0"/>
          <w:tblPrExChange w:id="3"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4"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shd w:val="clear" w:color="auto" w:fill="E0E0E0"/>
            <w:vAlign w:val="center"/>
            <w:tcPrChange w:id="5" w:author="Gupta, Vivek G" w:date="2016-05-23T18:31: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Spec No.</w:t>
            </w:r>
          </w:p>
        </w:tc>
        <w:tc>
          <w:tcPr>
            <w:tcW w:w="270" w:type="dxa"/>
            <w:tcBorders>
              <w:top w:val="single" w:sz="4" w:space="0" w:color="auto"/>
              <w:left w:val="single" w:sz="4" w:space="0" w:color="auto"/>
              <w:bottom w:val="single" w:sz="4" w:space="0" w:color="auto"/>
              <w:right w:val="single" w:sz="4" w:space="0" w:color="auto"/>
            </w:tcBorders>
            <w:shd w:val="clear" w:color="auto" w:fill="E0E0E0"/>
            <w:vAlign w:val="center"/>
            <w:tcPrChange w:id="6" w:author="Gupta, Vivek G" w:date="2016-05-23T18:31: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CR</w:t>
            </w:r>
          </w:p>
        </w:tc>
        <w:tc>
          <w:tcPr>
            <w:tcW w:w="5768" w:type="dxa"/>
            <w:tcBorders>
              <w:top w:val="single" w:sz="4" w:space="0" w:color="auto"/>
              <w:left w:val="single" w:sz="4" w:space="0" w:color="auto"/>
              <w:bottom w:val="single" w:sz="4" w:space="0" w:color="auto"/>
              <w:right w:val="single" w:sz="4" w:space="0" w:color="auto"/>
            </w:tcBorders>
            <w:shd w:val="clear" w:color="auto" w:fill="E0E0E0"/>
            <w:vAlign w:val="center"/>
            <w:tcPrChange w:id="7" w:author="Gupta, Vivek G" w:date="2016-05-23T18:31:00Z">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Change w:id="8" w:author="Gupta, Vivek G" w:date="2016-05-23T18:31:00Z">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Change w:id="9" w:author="Gupta, Vivek G" w:date="2016-05-23T18:31:00Z">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Comments</w:t>
            </w:r>
          </w:p>
        </w:tc>
      </w:tr>
      <w:tr w:rsidR="00AC4240" w:rsidTr="00990C0B">
        <w:tblPrEx>
          <w:tblW w:w="0" w:type="auto"/>
          <w:jc w:val="center"/>
          <w:tblCellMar>
            <w:left w:w="28" w:type="dxa"/>
            <w:right w:w="28" w:type="dxa"/>
          </w:tblCellMar>
          <w:tblLook w:val="0000" w:firstRow="0" w:lastRow="0" w:firstColumn="0" w:lastColumn="0" w:noHBand="0" w:noVBand="0"/>
          <w:tblPrExChange w:id="1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1"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1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1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1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r>
      <w:tr w:rsidR="002C154B" w:rsidTr="00990C0B">
        <w:tblPrEx>
          <w:tblW w:w="0" w:type="auto"/>
          <w:jc w:val="center"/>
          <w:tblCellMar>
            <w:left w:w="28" w:type="dxa"/>
            <w:right w:w="28" w:type="dxa"/>
          </w:tblCellMar>
          <w:tblLook w:val="0000" w:firstRow="0" w:lastRow="0" w:firstColumn="0" w:lastColumn="0" w:noHBand="0" w:noVBand="0"/>
          <w:tblPrExChange w:id="17"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8"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24.301</w:t>
            </w:r>
          </w:p>
        </w:tc>
        <w:tc>
          <w:tcPr>
            <w:tcW w:w="270" w:type="dxa"/>
            <w:tcBorders>
              <w:top w:val="single" w:sz="4" w:space="0" w:color="auto"/>
              <w:left w:val="single" w:sz="4" w:space="0" w:color="auto"/>
              <w:bottom w:val="single" w:sz="4" w:space="0" w:color="auto"/>
              <w:right w:val="single" w:sz="4" w:space="0" w:color="auto"/>
            </w:tcBorders>
            <w:tcPrChange w:id="2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Change w:id="22"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D74B42">
            <w:pPr>
              <w:pStyle w:val="TAL"/>
              <w:rPr>
                <w:sz w:val="16"/>
                <w:szCs w:val="16"/>
              </w:rPr>
            </w:pPr>
            <w:r w:rsidRPr="00F87EA6">
              <w:rPr>
                <w:sz w:val="16"/>
                <w:szCs w:val="16"/>
              </w:rPr>
              <w:t>CT#7</w:t>
            </w:r>
            <w:ins w:id="23" w:author="Gupta, Vivek G" w:date="2016-05-15T23:16:00Z">
              <w:r w:rsidR="00D74B42">
                <w:rPr>
                  <w:sz w:val="16"/>
                  <w:szCs w:val="16"/>
                </w:rPr>
                <w:t>2</w:t>
              </w:r>
            </w:ins>
            <w:del w:id="24" w:author="Gupta, Vivek G" w:date="2016-05-15T23:16:00Z">
              <w:r w:rsidRPr="00F87EA6" w:rsidDel="00D74B42">
                <w:rPr>
                  <w:sz w:val="16"/>
                  <w:szCs w:val="16"/>
                </w:rPr>
                <w:delText>1</w:delText>
              </w:r>
            </w:del>
            <w:r w:rsidRPr="00F87EA6">
              <w:rPr>
                <w:sz w:val="16"/>
                <w:szCs w:val="16"/>
              </w:rPr>
              <w:t xml:space="preserve"> </w:t>
            </w:r>
            <w:del w:id="25" w:author="Gupta, Vivek G" w:date="2016-05-15T23:16:00Z">
              <w:r w:rsidRPr="00F87EA6" w:rsidDel="00D74B42">
                <w:rPr>
                  <w:sz w:val="16"/>
                  <w:szCs w:val="16"/>
                </w:rPr>
                <w:delText>March</w:delText>
              </w:r>
            </w:del>
            <w:ins w:id="26"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2C154B" w:rsidTr="00990C0B">
        <w:tblPrEx>
          <w:tblW w:w="0" w:type="auto"/>
          <w:jc w:val="center"/>
          <w:tblCellMar>
            <w:left w:w="28" w:type="dxa"/>
            <w:right w:w="28" w:type="dxa"/>
          </w:tblCellMar>
          <w:tblLook w:val="0000" w:firstRow="0" w:lastRow="0" w:firstColumn="0" w:lastColumn="0" w:noHBand="0" w:noVBand="0"/>
          <w:tblPrExChange w:id="28"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9"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24.008</w:t>
            </w:r>
          </w:p>
        </w:tc>
        <w:tc>
          <w:tcPr>
            <w:tcW w:w="270" w:type="dxa"/>
            <w:tcBorders>
              <w:top w:val="single" w:sz="4" w:space="0" w:color="auto"/>
              <w:left w:val="single" w:sz="4" w:space="0" w:color="auto"/>
              <w:bottom w:val="single" w:sz="4" w:space="0" w:color="auto"/>
              <w:right w:val="single" w:sz="4" w:space="0" w:color="auto"/>
            </w:tcBorders>
            <w:tcPrChange w:id="3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A11EE0" w:rsidP="00990C0B">
            <w:pPr>
              <w:pStyle w:val="TAL"/>
              <w:rPr>
                <w:sz w:val="16"/>
                <w:szCs w:val="16"/>
              </w:rPr>
            </w:pPr>
            <w:del w:id="33" w:author="Gupta, Vivek G" w:date="2016-05-15T23:15:00Z">
              <w:r w:rsidRPr="00F87EA6" w:rsidDel="00D74B42">
                <w:rPr>
                  <w:sz w:val="16"/>
                </w:rPr>
                <w:delText>Possible</w:delText>
              </w:r>
            </w:del>
            <w:del w:id="34" w:author="Gupta, Vivek G" w:date="2016-05-23T18:18:00Z">
              <w:r w:rsidRPr="00F87EA6" w:rsidDel="0070356C">
                <w:rPr>
                  <w:sz w:val="16"/>
                </w:rPr>
                <w:delText xml:space="preserve"> </w:delText>
              </w:r>
            </w:del>
            <w:del w:id="35" w:author="Gupta, Vivek G" w:date="2016-05-15T23:15:00Z">
              <w:r w:rsidRPr="00F87EA6" w:rsidDel="00D74B42">
                <w:rPr>
                  <w:sz w:val="16"/>
                </w:rPr>
                <w:delText>i</w:delText>
              </w:r>
            </w:del>
            <w:ins w:id="36" w:author="Gupta, Vivek G" w:date="2016-05-15T23:16:00Z">
              <w:r w:rsidR="00D74B42">
                <w:rPr>
                  <w:sz w:val="16"/>
                </w:rPr>
                <w:t>I</w:t>
              </w:r>
            </w:ins>
            <w:r w:rsidRPr="00F87EA6">
              <w:rPr>
                <w:sz w:val="16"/>
              </w:rPr>
              <w:t>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Change w:id="3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pPr>
              <w:pStyle w:val="TAL"/>
              <w:rPr>
                <w:sz w:val="16"/>
                <w:szCs w:val="16"/>
              </w:rPr>
            </w:pPr>
            <w:r w:rsidRPr="00F87EA6">
              <w:rPr>
                <w:sz w:val="16"/>
                <w:szCs w:val="16"/>
              </w:rPr>
              <w:t>CT#7</w:t>
            </w:r>
            <w:ins w:id="38" w:author="Gupta, Vivek G" w:date="2016-05-15T23:16:00Z">
              <w:r w:rsidR="00D74B42">
                <w:rPr>
                  <w:sz w:val="16"/>
                  <w:szCs w:val="16"/>
                </w:rPr>
                <w:t>2</w:t>
              </w:r>
            </w:ins>
            <w:del w:id="39" w:author="Gupta, Vivek G" w:date="2016-05-15T23:16:00Z">
              <w:r w:rsidRPr="00F87EA6" w:rsidDel="00D74B42">
                <w:rPr>
                  <w:sz w:val="16"/>
                  <w:szCs w:val="16"/>
                </w:rPr>
                <w:delText>1</w:delText>
              </w:r>
            </w:del>
            <w:r w:rsidRPr="00F87EA6">
              <w:rPr>
                <w:sz w:val="16"/>
                <w:szCs w:val="16"/>
              </w:rPr>
              <w:t xml:space="preserve"> </w:t>
            </w:r>
            <w:del w:id="40" w:author="Gupta, Vivek G" w:date="2016-05-15T23:16:00Z">
              <w:r w:rsidRPr="00F87EA6" w:rsidDel="00D74B42">
                <w:rPr>
                  <w:sz w:val="16"/>
                  <w:szCs w:val="16"/>
                </w:rPr>
                <w:delText>March</w:delText>
              </w:r>
            </w:del>
            <w:ins w:id="41"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4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182058" w:rsidTr="00990C0B">
        <w:tblPrEx>
          <w:tblW w:w="0" w:type="auto"/>
          <w:jc w:val="center"/>
          <w:tblCellMar>
            <w:left w:w="28" w:type="dxa"/>
            <w:right w:w="28" w:type="dxa"/>
          </w:tblCellMar>
          <w:tblLook w:val="0000" w:firstRow="0" w:lastRow="0" w:firstColumn="0" w:lastColumn="0" w:noHBand="0" w:noVBand="0"/>
          <w:tblPrExChange w:id="43"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44" w:author="Gupta, Vivek G" w:date="2016-05-15T23:14:00Z"/>
          <w:trPrChange w:id="45"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4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47" w:author="Gupta, Vivek G" w:date="2016-05-15T23:14:00Z"/>
                <w:sz w:val="16"/>
                <w:szCs w:val="16"/>
              </w:rPr>
            </w:pPr>
            <w:ins w:id="48" w:author="Gupta, Vivek G" w:date="2016-05-15T23:14:00Z">
              <w:r>
                <w:rPr>
                  <w:sz w:val="16"/>
                  <w:szCs w:val="16"/>
                </w:rPr>
                <w:t>23.122</w:t>
              </w:r>
            </w:ins>
          </w:p>
        </w:tc>
        <w:tc>
          <w:tcPr>
            <w:tcW w:w="270" w:type="dxa"/>
            <w:tcBorders>
              <w:top w:val="single" w:sz="4" w:space="0" w:color="auto"/>
              <w:left w:val="single" w:sz="4" w:space="0" w:color="auto"/>
              <w:bottom w:val="single" w:sz="4" w:space="0" w:color="auto"/>
              <w:right w:val="single" w:sz="4" w:space="0" w:color="auto"/>
            </w:tcBorders>
            <w:tcPrChange w:id="4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0" w:author="Gupta, Vivek G" w:date="2016-05-15T23:14:00Z"/>
                <w:sz w:val="16"/>
                <w:szCs w:val="16"/>
              </w:rPr>
            </w:pPr>
          </w:p>
        </w:tc>
        <w:tc>
          <w:tcPr>
            <w:tcW w:w="5768" w:type="dxa"/>
            <w:tcBorders>
              <w:top w:val="single" w:sz="4" w:space="0" w:color="auto"/>
              <w:left w:val="single" w:sz="4" w:space="0" w:color="auto"/>
              <w:bottom w:val="single" w:sz="4" w:space="0" w:color="auto"/>
              <w:right w:val="single" w:sz="4" w:space="0" w:color="auto"/>
            </w:tcBorders>
            <w:tcPrChange w:id="5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2" w:author="Gupta, Vivek G" w:date="2016-05-15T23:14:00Z"/>
                <w:sz w:val="16"/>
                <w:szCs w:val="16"/>
              </w:rPr>
            </w:pPr>
            <w:ins w:id="53" w:author="Gupta, Vivek G" w:date="2016-05-15T23:19:00Z">
              <w:r>
                <w:rPr>
                  <w:sz w:val="16"/>
                  <w:szCs w:val="16"/>
                </w:rPr>
                <w:t>Impacts d</w:t>
              </w:r>
              <w:r w:rsidR="00990C0B">
                <w:rPr>
                  <w:sz w:val="16"/>
                  <w:szCs w:val="16"/>
                </w:rPr>
                <w:t xml:space="preserve">ue to PLMN selection </w:t>
              </w:r>
            </w:ins>
            <w:ins w:id="54" w:author="Gupta, Vivek G" w:date="2016-05-23T18:34:00Z">
              <w:r w:rsidR="00990C0B">
                <w:rPr>
                  <w:sz w:val="16"/>
                  <w:szCs w:val="16"/>
                </w:rPr>
                <w:t xml:space="preserve">aspects </w:t>
              </w:r>
            </w:ins>
            <w:ins w:id="55" w:author="Gupta, Vivek G" w:date="2016-05-15T23:19:00Z">
              <w:r w:rsidR="00990C0B">
                <w:rPr>
                  <w:sz w:val="16"/>
                  <w:szCs w:val="16"/>
                </w:rPr>
                <w:t xml:space="preserve">for </w:t>
              </w:r>
              <w:proofErr w:type="spellStart"/>
              <w:r w:rsidR="00990C0B">
                <w:rPr>
                  <w:sz w:val="16"/>
                  <w:szCs w:val="16"/>
                </w:rPr>
                <w:t>CIoT</w:t>
              </w:r>
            </w:ins>
            <w:proofErr w:type="spellEnd"/>
          </w:p>
        </w:tc>
        <w:tc>
          <w:tcPr>
            <w:tcW w:w="1440" w:type="dxa"/>
            <w:tcBorders>
              <w:top w:val="single" w:sz="4" w:space="0" w:color="auto"/>
              <w:left w:val="single" w:sz="4" w:space="0" w:color="auto"/>
              <w:bottom w:val="single" w:sz="4" w:space="0" w:color="auto"/>
              <w:right w:val="single" w:sz="4" w:space="0" w:color="auto"/>
            </w:tcBorders>
            <w:tcPrChange w:id="5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7" w:author="Gupta, Vivek G" w:date="2016-05-15T23:14:00Z"/>
                <w:sz w:val="16"/>
                <w:szCs w:val="16"/>
              </w:rPr>
            </w:pPr>
            <w:ins w:id="58" w:author="Gupta, Vivek G" w:date="2016-05-15T23:20: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5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60" w:author="Gupta, Vivek G" w:date="2016-05-15T23:14:00Z"/>
                <w:sz w:val="16"/>
                <w:szCs w:val="16"/>
              </w:rPr>
            </w:pPr>
            <w:ins w:id="61" w:author="Gupta, Vivek G" w:date="2016-05-15T23:20:00Z">
              <w:r w:rsidRPr="00F87EA6">
                <w:rPr>
                  <w:sz w:val="16"/>
                  <w:szCs w:val="16"/>
                </w:rPr>
                <w:t>CT1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6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63"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6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6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6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6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6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6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70"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7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29.272</w:t>
            </w:r>
          </w:p>
        </w:tc>
        <w:tc>
          <w:tcPr>
            <w:tcW w:w="270" w:type="dxa"/>
            <w:tcBorders>
              <w:top w:val="single" w:sz="4" w:space="0" w:color="auto"/>
              <w:left w:val="single" w:sz="4" w:space="0" w:color="auto"/>
              <w:bottom w:val="single" w:sz="4" w:space="0" w:color="auto"/>
              <w:right w:val="single" w:sz="4" w:space="0" w:color="auto"/>
            </w:tcBorders>
            <w:tcPrChange w:id="7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7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Change w:id="7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75" w:author="Gupta, Vivek G" w:date="2016-05-15T23:21:00Z">
              <w:r>
                <w:rPr>
                  <w:sz w:val="16"/>
                  <w:szCs w:val="16"/>
                </w:rPr>
                <w:t>2</w:t>
              </w:r>
              <w:r w:rsidRPr="00F87EA6">
                <w:rPr>
                  <w:sz w:val="16"/>
                  <w:szCs w:val="16"/>
                </w:rPr>
                <w:t xml:space="preserve"> </w:t>
              </w:r>
              <w:r>
                <w:rPr>
                  <w:sz w:val="16"/>
                  <w:szCs w:val="16"/>
                </w:rPr>
                <w:t xml:space="preserve"> June</w:t>
              </w:r>
            </w:ins>
            <w:del w:id="76"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7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78"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79"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8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29.274</w:t>
            </w:r>
          </w:p>
        </w:tc>
        <w:tc>
          <w:tcPr>
            <w:tcW w:w="270" w:type="dxa"/>
            <w:tcBorders>
              <w:top w:val="single" w:sz="4" w:space="0" w:color="auto"/>
              <w:left w:val="single" w:sz="4" w:space="0" w:color="auto"/>
              <w:bottom w:val="single" w:sz="4" w:space="0" w:color="auto"/>
              <w:right w:val="single" w:sz="4" w:space="0" w:color="auto"/>
            </w:tcBorders>
            <w:tcPrChange w:id="8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8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id="83" w:author="Bruno Landais" w:date="2016-05-24T01:43:00Z">
              <w:r>
                <w:rPr>
                  <w:sz w:val="16"/>
                  <w:szCs w:val="16"/>
                  <w:lang w:val="de-DE" w:eastAsia="zh-CN"/>
                </w:rPr>
                <w:t>, S11-U tunneling, Non-IP PDN Type</w:t>
              </w:r>
            </w:ins>
            <w:ins w:id="84" w:author="Bruno Landais" w:date="2016-05-24T01:44:00Z">
              <w:r>
                <w:rPr>
                  <w:sz w:val="16"/>
                  <w:szCs w:val="16"/>
                  <w:lang w:val="de-DE" w:eastAsia="zh-CN"/>
                </w:rPr>
                <w:t>, mobility scenarios etc</w:t>
              </w:r>
            </w:ins>
            <w:ins w:id="85" w:author="Bruno Landais" w:date="2016-05-24T01:43:00Z">
              <w:r>
                <w:rPr>
                  <w:sz w:val="16"/>
                  <w:szCs w:val="16"/>
                  <w:lang w:val="de-DE" w:eastAsia="zh-CN"/>
                </w:rPr>
                <w:t>.</w:t>
              </w:r>
            </w:ins>
          </w:p>
        </w:tc>
        <w:tc>
          <w:tcPr>
            <w:tcW w:w="1440" w:type="dxa"/>
            <w:tcBorders>
              <w:top w:val="single" w:sz="4" w:space="0" w:color="auto"/>
              <w:left w:val="single" w:sz="4" w:space="0" w:color="auto"/>
              <w:bottom w:val="single" w:sz="4" w:space="0" w:color="auto"/>
              <w:right w:val="single" w:sz="4" w:space="0" w:color="auto"/>
            </w:tcBorders>
            <w:tcPrChange w:id="8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87" w:author="Gupta, Vivek G" w:date="2016-05-15T23:21:00Z">
              <w:r>
                <w:rPr>
                  <w:sz w:val="16"/>
                  <w:szCs w:val="16"/>
                </w:rPr>
                <w:t>2</w:t>
              </w:r>
              <w:r w:rsidRPr="00F87EA6">
                <w:rPr>
                  <w:sz w:val="16"/>
                  <w:szCs w:val="16"/>
                </w:rPr>
                <w:t xml:space="preserve"> </w:t>
              </w:r>
              <w:r>
                <w:rPr>
                  <w:sz w:val="16"/>
                  <w:szCs w:val="16"/>
                </w:rPr>
                <w:t xml:space="preserve"> June</w:t>
              </w:r>
            </w:ins>
            <w:del w:id="88"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8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9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91"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9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23.008</w:t>
            </w:r>
          </w:p>
        </w:tc>
        <w:tc>
          <w:tcPr>
            <w:tcW w:w="270" w:type="dxa"/>
            <w:tcBorders>
              <w:top w:val="single" w:sz="4" w:space="0" w:color="auto"/>
              <w:left w:val="single" w:sz="4" w:space="0" w:color="auto"/>
              <w:bottom w:val="single" w:sz="4" w:space="0" w:color="auto"/>
              <w:right w:val="single" w:sz="4" w:space="0" w:color="auto"/>
            </w:tcBorders>
            <w:tcPrChange w:id="9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9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95" w:author="Gupta, Vivek G" w:date="2016-05-16T00:08:00Z">
              <w:r w:rsidRPr="00F87EA6" w:rsidDel="00B078AE">
                <w:rPr>
                  <w:sz w:val="16"/>
                  <w:szCs w:val="16"/>
                  <w:lang w:val="de-DE"/>
                </w:rPr>
                <w:delText>Possible s</w:delText>
              </w:r>
            </w:del>
            <w:ins w:id="96" w:author="Gupta, Vivek G" w:date="2016-05-16T00:08:00Z">
              <w:r>
                <w:rPr>
                  <w:sz w:val="16"/>
                  <w:szCs w:val="16"/>
                  <w:lang w:val="de-DE"/>
                </w:rPr>
                <w:t>S</w:t>
              </w:r>
            </w:ins>
            <w:r w:rsidRPr="00F87EA6">
              <w:rPr>
                <w:sz w:val="16"/>
                <w:szCs w:val="16"/>
                <w:lang w:val="de-DE"/>
              </w:rPr>
              <w:t>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Change w:id="9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98" w:author="Gupta, Vivek G" w:date="2016-05-15T23:21:00Z">
              <w:r>
                <w:rPr>
                  <w:sz w:val="16"/>
                  <w:szCs w:val="16"/>
                </w:rPr>
                <w:t>2</w:t>
              </w:r>
              <w:r w:rsidRPr="00F87EA6">
                <w:rPr>
                  <w:sz w:val="16"/>
                  <w:szCs w:val="16"/>
                </w:rPr>
                <w:t xml:space="preserve"> </w:t>
              </w:r>
              <w:r>
                <w:rPr>
                  <w:sz w:val="16"/>
                  <w:szCs w:val="16"/>
                </w:rPr>
                <w:t xml:space="preserve"> June</w:t>
              </w:r>
            </w:ins>
            <w:del w:id="99"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0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0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02"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0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23.007</w:t>
            </w:r>
          </w:p>
        </w:tc>
        <w:tc>
          <w:tcPr>
            <w:tcW w:w="270" w:type="dxa"/>
            <w:tcBorders>
              <w:top w:val="single" w:sz="4" w:space="0" w:color="auto"/>
              <w:left w:val="single" w:sz="4" w:space="0" w:color="auto"/>
              <w:bottom w:val="single" w:sz="4" w:space="0" w:color="auto"/>
              <w:right w:val="single" w:sz="4" w:space="0" w:color="auto"/>
            </w:tcBorders>
            <w:tcPrChange w:id="10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0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06" w:author="Gupta, Vivek G" w:date="2016-05-16T00:07:00Z">
              <w:r w:rsidRPr="00F87EA6" w:rsidDel="00B078AE">
                <w:rPr>
                  <w:sz w:val="16"/>
                  <w:szCs w:val="16"/>
                  <w:lang w:val="de-DE"/>
                </w:rPr>
                <w:delText>Possible i</w:delText>
              </w:r>
            </w:del>
            <w:ins w:id="107" w:author="Gupta, Vivek G" w:date="2016-05-16T00:07:00Z">
              <w:r>
                <w:rPr>
                  <w:sz w:val="16"/>
                  <w:szCs w:val="16"/>
                  <w:lang w:val="de-DE"/>
                </w:rPr>
                <w:t>I</w:t>
              </w:r>
            </w:ins>
            <w:r w:rsidRPr="00F87EA6">
              <w:rPr>
                <w:sz w:val="16"/>
                <w:szCs w:val="16"/>
                <w:lang w:val="de-DE"/>
              </w:rPr>
              <w:t>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Change w:id="10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09" w:author="Gupta, Vivek G" w:date="2016-05-15T23:21:00Z">
              <w:r>
                <w:rPr>
                  <w:sz w:val="16"/>
                  <w:szCs w:val="16"/>
                </w:rPr>
                <w:t>2</w:t>
              </w:r>
              <w:r w:rsidRPr="00F87EA6">
                <w:rPr>
                  <w:sz w:val="16"/>
                  <w:szCs w:val="16"/>
                </w:rPr>
                <w:t xml:space="preserve"> </w:t>
              </w:r>
              <w:r>
                <w:rPr>
                  <w:sz w:val="16"/>
                  <w:szCs w:val="16"/>
                </w:rPr>
                <w:t xml:space="preserve"> June</w:t>
              </w:r>
            </w:ins>
            <w:del w:id="110"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1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1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13"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1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5" w:author="Gupta, Vivek G" w:date="2016-05-16T00:08:00Z">
              <w:r w:rsidRPr="00F87EA6" w:rsidDel="00B078AE">
                <w:rPr>
                  <w:sz w:val="16"/>
                  <w:szCs w:val="16"/>
                  <w:lang w:eastAsia="zh-CN"/>
                </w:rPr>
                <w:delText>23.003</w:delText>
              </w:r>
            </w:del>
          </w:p>
        </w:tc>
        <w:tc>
          <w:tcPr>
            <w:tcW w:w="270" w:type="dxa"/>
            <w:tcBorders>
              <w:top w:val="single" w:sz="4" w:space="0" w:color="auto"/>
              <w:left w:val="single" w:sz="4" w:space="0" w:color="auto"/>
              <w:bottom w:val="single" w:sz="4" w:space="0" w:color="auto"/>
              <w:right w:val="single" w:sz="4" w:space="0" w:color="auto"/>
            </w:tcBorders>
            <w:tcPrChange w:id="11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17"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8" w:author="Gupta, Vivek G" w:date="2016-05-16T00:08:00Z">
              <w:r w:rsidRPr="00F87EA6" w:rsidDel="00B078AE">
                <w:rPr>
                  <w:sz w:val="16"/>
                  <w:szCs w:val="16"/>
                  <w:lang w:val="de-DE"/>
                </w:rPr>
                <w:delText>Possible impacts to support addition of new identifiers for the aspects of Cellular Internet of Thing.</w:delText>
              </w:r>
            </w:del>
          </w:p>
        </w:tc>
        <w:tc>
          <w:tcPr>
            <w:tcW w:w="1440" w:type="dxa"/>
            <w:tcBorders>
              <w:top w:val="single" w:sz="4" w:space="0" w:color="auto"/>
              <w:left w:val="single" w:sz="4" w:space="0" w:color="auto"/>
              <w:bottom w:val="single" w:sz="4" w:space="0" w:color="auto"/>
              <w:right w:val="single" w:sz="4" w:space="0" w:color="auto"/>
            </w:tcBorders>
            <w:tcPrChange w:id="11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20" w:author="Gupta, Vivek G" w:date="2016-05-16T00:08:00Z">
              <w:r w:rsidRPr="00F87EA6" w:rsidDel="00B078AE">
                <w:rPr>
                  <w:sz w:val="16"/>
                  <w:szCs w:val="16"/>
                </w:rPr>
                <w:delText>CT#7</w:delText>
              </w:r>
            </w:del>
            <w:del w:id="121" w:author="Gupta, Vivek G" w:date="2016-05-15T23:21:00Z">
              <w:r w:rsidRPr="00F87EA6" w:rsidDel="00182058">
                <w:rPr>
                  <w:sz w:val="16"/>
                  <w:szCs w:val="16"/>
                </w:rPr>
                <w:delText>1 March</w:delText>
              </w:r>
            </w:del>
            <w:del w:id="122" w:author="Gupta, Vivek G" w:date="2016-05-16T00:08:00Z">
              <w:r w:rsidRPr="00F87EA6" w:rsidDel="00B078AE">
                <w:rPr>
                  <w:sz w:val="16"/>
                  <w:szCs w:val="16"/>
                </w:rPr>
                <w:delText xml:space="preserve"> 2016 </w:delText>
              </w:r>
            </w:del>
          </w:p>
        </w:tc>
        <w:tc>
          <w:tcPr>
            <w:tcW w:w="1353" w:type="dxa"/>
            <w:tcBorders>
              <w:top w:val="single" w:sz="4" w:space="0" w:color="auto"/>
              <w:left w:val="single" w:sz="4" w:space="0" w:color="auto"/>
              <w:bottom w:val="single" w:sz="4" w:space="0" w:color="auto"/>
              <w:right w:val="single" w:sz="4" w:space="0" w:color="auto"/>
            </w:tcBorders>
            <w:tcPrChange w:id="123"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24" w:author="Gupta, Vivek G" w:date="2016-05-16T00:08:00Z">
              <w:r w:rsidRPr="00F87EA6" w:rsidDel="00B078AE">
                <w:rPr>
                  <w:sz w:val="16"/>
                  <w:szCs w:val="16"/>
                </w:rPr>
                <w:delText>CT4 responsibility</w:delText>
              </w:r>
            </w:del>
          </w:p>
        </w:tc>
      </w:tr>
      <w:tr w:rsidR="0070356C" w:rsidTr="00990C0B">
        <w:tblPrEx>
          <w:tblW w:w="0" w:type="auto"/>
          <w:jc w:val="center"/>
          <w:tblCellMar>
            <w:left w:w="28" w:type="dxa"/>
            <w:right w:w="28" w:type="dxa"/>
          </w:tblCellMar>
          <w:tblLook w:val="0000" w:firstRow="0" w:lastRow="0" w:firstColumn="0" w:lastColumn="0" w:noHBand="0" w:noVBand="0"/>
          <w:tblPrExChange w:id="125"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26"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2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rPr>
              <w:t>29.128</w:t>
            </w:r>
          </w:p>
        </w:tc>
        <w:tc>
          <w:tcPr>
            <w:tcW w:w="270" w:type="dxa"/>
            <w:tcBorders>
              <w:top w:val="single" w:sz="4" w:space="0" w:color="auto"/>
              <w:left w:val="single" w:sz="4" w:space="0" w:color="auto"/>
              <w:bottom w:val="single" w:sz="4" w:space="0" w:color="auto"/>
              <w:right w:val="single" w:sz="4" w:space="0" w:color="auto"/>
            </w:tcBorders>
            <w:tcPrChange w:id="12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29"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30" w:author="Gupta, Vivek G" w:date="2016-05-16T00:07:00Z">
              <w:r w:rsidRPr="00F87EA6" w:rsidDel="00B078AE">
                <w:rPr>
                  <w:sz w:val="16"/>
                </w:rPr>
                <w:delText>Possible i</w:delText>
              </w:r>
            </w:del>
            <w:ins w:id="131" w:author="Gupta, Vivek G" w:date="2016-05-16T00:07:00Z">
              <w:r>
                <w:rPr>
                  <w:sz w:val="16"/>
                </w:rPr>
                <w:t>I</w:t>
              </w:r>
            </w:ins>
            <w:r w:rsidRPr="00F87EA6">
              <w:rPr>
                <w:sz w:val="16"/>
              </w:rPr>
              <w:t>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Change w:id="132"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33" w:author="Gupta, Vivek G" w:date="2016-05-15T23:21:00Z">
              <w:r>
                <w:rPr>
                  <w:sz w:val="16"/>
                  <w:szCs w:val="16"/>
                </w:rPr>
                <w:t>2</w:t>
              </w:r>
              <w:r w:rsidRPr="00F87EA6">
                <w:rPr>
                  <w:sz w:val="16"/>
                  <w:szCs w:val="16"/>
                </w:rPr>
                <w:t xml:space="preserve"> </w:t>
              </w:r>
              <w:r>
                <w:rPr>
                  <w:sz w:val="16"/>
                  <w:szCs w:val="16"/>
                </w:rPr>
                <w:t xml:space="preserve"> June</w:t>
              </w:r>
            </w:ins>
            <w:del w:id="134"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3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36"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37" w:author="Gupta, Vivek G" w:date="2016-05-16T00:09:00Z"/>
          <w:trPrChange w:id="138"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3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0" w:author="Gupta, Vivek G" w:date="2016-05-16T00:09:00Z"/>
                <w:sz w:val="16"/>
                <w:szCs w:val="16"/>
                <w:lang w:eastAsia="zh-CN"/>
              </w:rPr>
            </w:pPr>
            <w:ins w:id="141" w:author="Gupta, Vivek G" w:date="2016-05-16T00:09:00Z">
              <w:r>
                <w:rPr>
                  <w:sz w:val="16"/>
                  <w:szCs w:val="16"/>
                  <w:lang w:eastAsia="zh-CN"/>
                </w:rPr>
                <w:t>29.275</w:t>
              </w:r>
            </w:ins>
          </w:p>
        </w:tc>
        <w:tc>
          <w:tcPr>
            <w:tcW w:w="270" w:type="dxa"/>
            <w:tcBorders>
              <w:top w:val="single" w:sz="4" w:space="0" w:color="auto"/>
              <w:left w:val="single" w:sz="4" w:space="0" w:color="auto"/>
              <w:bottom w:val="single" w:sz="4" w:space="0" w:color="auto"/>
              <w:right w:val="single" w:sz="4" w:space="0" w:color="auto"/>
            </w:tcBorders>
            <w:tcPrChange w:id="14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3"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4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5" w:author="Gupta, Vivek G" w:date="2016-05-16T00:09:00Z"/>
                <w:sz w:val="16"/>
                <w:szCs w:val="16"/>
                <w:lang w:eastAsia="zh-CN"/>
              </w:rPr>
            </w:pPr>
            <w:ins w:id="146" w:author="Gupta, Vivek G" w:date="2016-05-16T00:09:00Z">
              <w:r>
                <w:rPr>
                  <w:sz w:val="16"/>
                  <w:szCs w:val="16"/>
                  <w:lang w:eastAsia="zh-CN"/>
                </w:rPr>
                <w:t xml:space="preserve">PMIP </w:t>
              </w:r>
              <w:r w:rsidRPr="00F87EA6">
                <w:rPr>
                  <w:sz w:val="16"/>
                  <w:szCs w:val="16"/>
                  <w:lang w:val="de-DE" w:eastAsia="zh-CN"/>
                </w:rPr>
                <w:t xml:space="preserve">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p>
        </w:tc>
        <w:tc>
          <w:tcPr>
            <w:tcW w:w="1440" w:type="dxa"/>
            <w:tcBorders>
              <w:top w:val="single" w:sz="4" w:space="0" w:color="auto"/>
              <w:left w:val="single" w:sz="4" w:space="0" w:color="auto"/>
              <w:bottom w:val="single" w:sz="4" w:space="0" w:color="auto"/>
              <w:right w:val="single" w:sz="4" w:space="0" w:color="auto"/>
            </w:tcBorders>
            <w:tcPrChange w:id="14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8" w:author="Gupta, Vivek G" w:date="2016-05-16T00:09:00Z"/>
                <w:sz w:val="16"/>
                <w:szCs w:val="16"/>
              </w:rPr>
            </w:pPr>
            <w:ins w:id="149"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5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1" w:author="Gupta, Vivek G" w:date="2016-05-16T00:09:00Z"/>
                <w:sz w:val="16"/>
                <w:szCs w:val="16"/>
              </w:rPr>
            </w:pPr>
            <w:ins w:id="152"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53"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54" w:author="Gupta, Vivek G" w:date="2016-05-16T00:09:00Z"/>
          <w:trPrChange w:id="155"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5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7" w:author="Gupta, Vivek G" w:date="2016-05-16T00:09:00Z"/>
                <w:sz w:val="16"/>
                <w:szCs w:val="16"/>
                <w:lang w:eastAsia="zh-CN"/>
              </w:rPr>
            </w:pPr>
            <w:ins w:id="158" w:author="Gupta, Vivek G" w:date="2016-05-16T00:09:00Z">
              <w:r>
                <w:rPr>
                  <w:sz w:val="16"/>
                  <w:szCs w:val="16"/>
                  <w:lang w:eastAsia="zh-CN"/>
                </w:rPr>
                <w:t>29.230</w:t>
              </w:r>
            </w:ins>
          </w:p>
        </w:tc>
        <w:tc>
          <w:tcPr>
            <w:tcW w:w="270" w:type="dxa"/>
            <w:tcBorders>
              <w:top w:val="single" w:sz="4" w:space="0" w:color="auto"/>
              <w:left w:val="single" w:sz="4" w:space="0" w:color="auto"/>
              <w:bottom w:val="single" w:sz="4" w:space="0" w:color="auto"/>
              <w:right w:val="single" w:sz="4" w:space="0" w:color="auto"/>
            </w:tcBorders>
            <w:tcPrChange w:id="15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60"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6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62" w:author="Gupta, Vivek G" w:date="2016-05-16T00:09:00Z"/>
                <w:sz w:val="16"/>
                <w:szCs w:val="16"/>
                <w:lang w:eastAsia="zh-CN"/>
              </w:rPr>
            </w:pPr>
            <w:ins w:id="163" w:author="Gupta, Vivek G" w:date="2016-05-16T00:09:00Z">
              <w:r>
                <w:rPr>
                  <w:sz w:val="16"/>
                  <w:szCs w:val="16"/>
                  <w:lang w:eastAsia="zh-CN"/>
                </w:rPr>
                <w:t xml:space="preserve">Diameter AVPs and command codes added for Cellular </w:t>
              </w:r>
              <w:proofErr w:type="spellStart"/>
              <w:r>
                <w:rPr>
                  <w:sz w:val="16"/>
                  <w:szCs w:val="16"/>
                  <w:lang w:eastAsia="zh-CN"/>
                </w:rPr>
                <w:t>IoT</w:t>
              </w:r>
              <w:proofErr w:type="spellEnd"/>
              <w:r>
                <w:rPr>
                  <w:sz w:val="16"/>
                  <w:szCs w:val="16"/>
                  <w:lang w:eastAsia="zh-CN"/>
                </w:rPr>
                <w:t xml:space="preserve"> over T</w:t>
              </w:r>
            </w:ins>
            <w:ins w:id="164" w:author="Bruno Landais" w:date="2016-05-24T01:45:00Z">
              <w:r>
                <w:rPr>
                  <w:sz w:val="16"/>
                  <w:szCs w:val="16"/>
                  <w:lang w:eastAsia="zh-CN"/>
                </w:rPr>
                <w:t>6</w:t>
              </w:r>
            </w:ins>
            <w:ins w:id="165" w:author="Gupta, Vivek G" w:date="2016-05-16T00:09:00Z">
              <w:r>
                <w:rPr>
                  <w:sz w:val="16"/>
                  <w:szCs w:val="16"/>
                  <w:lang w:eastAsia="zh-CN"/>
                </w:rPr>
                <w:t>a</w:t>
              </w:r>
              <w:del w:id="166" w:author="Bruno Landais" w:date="2016-05-24T01:45:00Z">
                <w:r w:rsidDel="00623EF5">
                  <w:rPr>
                    <w:sz w:val="16"/>
                    <w:szCs w:val="16"/>
                    <w:lang w:eastAsia="zh-CN"/>
                  </w:rPr>
                  <w:delText>6/b</w:delText>
                </w:r>
              </w:del>
            </w:ins>
            <w:ins w:id="167" w:author="Bruno Landais" w:date="2016-05-24T01:45:00Z">
              <w:r>
                <w:rPr>
                  <w:sz w:val="16"/>
                  <w:szCs w:val="16"/>
                  <w:lang w:eastAsia="zh-CN"/>
                </w:rPr>
                <w:t>, S6t</w:t>
              </w:r>
            </w:ins>
            <w:ins w:id="168" w:author="Gupta, Vivek G" w:date="2016-05-16T00:09:00Z">
              <w:r>
                <w:rPr>
                  <w:sz w:val="16"/>
                  <w:szCs w:val="16"/>
                  <w:lang w:eastAsia="zh-CN"/>
                </w:rPr>
                <w:t xml:space="preserve"> and S6a</w:t>
              </w:r>
              <w:del w:id="169" w:author="Bruno Landais" w:date="2016-05-24T01:45:00Z">
                <w:r w:rsidDel="00623EF5">
                  <w:rPr>
                    <w:sz w:val="16"/>
                    <w:szCs w:val="16"/>
                    <w:lang w:eastAsia="zh-CN"/>
                  </w:rPr>
                  <w:delText>/d</w:delText>
                </w:r>
              </w:del>
              <w:r>
                <w:rPr>
                  <w:sz w:val="16"/>
                  <w:szCs w:val="16"/>
                  <w:lang w:eastAsia="zh-CN"/>
                </w:rPr>
                <w:t xml:space="preserve"> interfaces</w:t>
              </w:r>
            </w:ins>
          </w:p>
        </w:tc>
        <w:tc>
          <w:tcPr>
            <w:tcW w:w="1440" w:type="dxa"/>
            <w:tcBorders>
              <w:top w:val="single" w:sz="4" w:space="0" w:color="auto"/>
              <w:left w:val="single" w:sz="4" w:space="0" w:color="auto"/>
              <w:bottom w:val="single" w:sz="4" w:space="0" w:color="auto"/>
              <w:right w:val="single" w:sz="4" w:space="0" w:color="auto"/>
            </w:tcBorders>
            <w:tcPrChange w:id="170"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1" w:author="Gupta, Vivek G" w:date="2016-05-16T00:09:00Z"/>
                <w:sz w:val="16"/>
                <w:szCs w:val="16"/>
              </w:rPr>
            </w:pPr>
            <w:ins w:id="172"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73"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4" w:author="Gupta, Vivek G" w:date="2016-05-16T00:09:00Z"/>
                <w:sz w:val="16"/>
                <w:szCs w:val="16"/>
              </w:rPr>
            </w:pPr>
            <w:ins w:id="175"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76"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77" w:author="Gupta, Vivek G" w:date="2016-05-16T00:09:00Z"/>
          <w:trPrChange w:id="178"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7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0" w:author="Gupta, Vivek G" w:date="2016-05-16T00:09:00Z"/>
                <w:sz w:val="16"/>
                <w:szCs w:val="16"/>
                <w:lang w:eastAsia="zh-CN"/>
              </w:rPr>
            </w:pPr>
            <w:ins w:id="181" w:author="Gupta, Vivek G" w:date="2016-05-16T00:09:00Z">
              <w:r>
                <w:rPr>
                  <w:sz w:val="16"/>
                  <w:szCs w:val="16"/>
                  <w:lang w:eastAsia="zh-CN"/>
                </w:rPr>
                <w:t>29.336</w:t>
              </w:r>
            </w:ins>
          </w:p>
        </w:tc>
        <w:tc>
          <w:tcPr>
            <w:tcW w:w="270" w:type="dxa"/>
            <w:tcBorders>
              <w:top w:val="single" w:sz="4" w:space="0" w:color="auto"/>
              <w:left w:val="single" w:sz="4" w:space="0" w:color="auto"/>
              <w:bottom w:val="single" w:sz="4" w:space="0" w:color="auto"/>
              <w:right w:val="single" w:sz="4" w:space="0" w:color="auto"/>
            </w:tcBorders>
            <w:tcPrChange w:id="18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3"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8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5" w:author="Gupta, Vivek G" w:date="2016-05-16T00:09:00Z"/>
                <w:sz w:val="16"/>
                <w:szCs w:val="16"/>
                <w:lang w:eastAsia="zh-CN"/>
              </w:rPr>
            </w:pPr>
            <w:ins w:id="186" w:author="Gupta, Vivek G" w:date="2016-05-16T00:09:00Z">
              <w:r>
                <w:rPr>
                  <w:sz w:val="16"/>
                  <w:szCs w:val="16"/>
                  <w:lang w:eastAsia="zh-CN"/>
                </w:rPr>
                <w:t xml:space="preserve">NIDD authorization procedure for Non IP </w:t>
              </w:r>
              <w:del w:id="187" w:author="Bruno Landais" w:date="2016-05-24T01:45:00Z">
                <w:r w:rsidDel="00623EF5">
                  <w:rPr>
                    <w:sz w:val="16"/>
                    <w:szCs w:val="16"/>
                    <w:lang w:eastAsia="zh-CN"/>
                  </w:rPr>
                  <w:delText>SCEF PDN</w:delText>
                </w:r>
              </w:del>
            </w:ins>
            <w:ins w:id="188" w:author="Bruno Landais" w:date="2016-05-24T01:45:00Z">
              <w:r>
                <w:rPr>
                  <w:sz w:val="16"/>
                  <w:szCs w:val="16"/>
                  <w:lang w:eastAsia="zh-CN"/>
                </w:rPr>
                <w:t>Data Delivery</w:t>
              </w:r>
            </w:ins>
          </w:p>
        </w:tc>
        <w:tc>
          <w:tcPr>
            <w:tcW w:w="1440" w:type="dxa"/>
            <w:tcBorders>
              <w:top w:val="single" w:sz="4" w:space="0" w:color="auto"/>
              <w:left w:val="single" w:sz="4" w:space="0" w:color="auto"/>
              <w:bottom w:val="single" w:sz="4" w:space="0" w:color="auto"/>
              <w:right w:val="single" w:sz="4" w:space="0" w:color="auto"/>
            </w:tcBorders>
            <w:tcPrChange w:id="18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0" w:author="Gupta, Vivek G" w:date="2016-05-16T00:09:00Z"/>
                <w:sz w:val="16"/>
                <w:szCs w:val="16"/>
              </w:rPr>
            </w:pPr>
            <w:ins w:id="191"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9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3" w:author="Gupta, Vivek G" w:date="2016-05-16T00:09:00Z"/>
                <w:sz w:val="16"/>
                <w:szCs w:val="16"/>
              </w:rPr>
            </w:pPr>
            <w:ins w:id="194"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95"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96" w:author="Gupta, Vivek G" w:date="2016-05-16T00:09:00Z"/>
          <w:trPrChange w:id="197"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9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9" w:author="Gupta, Vivek G" w:date="2016-05-16T00:09:00Z"/>
                <w:sz w:val="16"/>
                <w:szCs w:val="16"/>
                <w:lang w:eastAsia="zh-CN"/>
              </w:rPr>
            </w:pPr>
            <w:ins w:id="200" w:author="Gupta, Vivek G" w:date="2016-05-16T00:09:00Z">
              <w:r>
                <w:rPr>
                  <w:sz w:val="16"/>
                  <w:szCs w:val="16"/>
                  <w:lang w:eastAsia="zh-CN"/>
                </w:rPr>
                <w:t>29.281</w:t>
              </w:r>
            </w:ins>
          </w:p>
        </w:tc>
        <w:tc>
          <w:tcPr>
            <w:tcW w:w="270" w:type="dxa"/>
            <w:tcBorders>
              <w:top w:val="single" w:sz="4" w:space="0" w:color="auto"/>
              <w:left w:val="single" w:sz="4" w:space="0" w:color="auto"/>
              <w:bottom w:val="single" w:sz="4" w:space="0" w:color="auto"/>
              <w:right w:val="single" w:sz="4" w:space="0" w:color="auto"/>
            </w:tcBorders>
            <w:tcPrChange w:id="20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2"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0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4" w:author="Gupta, Vivek G" w:date="2016-05-16T00:09:00Z"/>
                <w:sz w:val="16"/>
                <w:szCs w:val="16"/>
                <w:lang w:eastAsia="zh-CN"/>
              </w:rPr>
            </w:pPr>
            <w:ins w:id="205" w:author="Bruno Landais" w:date="2016-05-24T01:45:00Z">
              <w:r>
                <w:rPr>
                  <w:sz w:val="16"/>
                  <w:szCs w:val="16"/>
                  <w:lang w:eastAsia="zh-CN"/>
                </w:rPr>
                <w:t xml:space="preserve">Support of </w:t>
              </w:r>
            </w:ins>
            <w:ins w:id="206" w:author="Gupta, Vivek G" w:date="2016-05-16T00:09:00Z">
              <w:r>
                <w:rPr>
                  <w:sz w:val="16"/>
                  <w:szCs w:val="16"/>
                  <w:lang w:eastAsia="zh-CN"/>
                </w:rPr>
                <w:t>GTP</w:t>
              </w:r>
            </w:ins>
            <w:ins w:id="207" w:author="Bruno Landais" w:date="2016-05-24T01:45:00Z">
              <w:r>
                <w:rPr>
                  <w:sz w:val="16"/>
                  <w:szCs w:val="16"/>
                  <w:lang w:eastAsia="zh-CN"/>
                </w:rPr>
                <w:t>-</w:t>
              </w:r>
            </w:ins>
            <w:ins w:id="208" w:author="Gupta, Vivek G" w:date="2016-05-16T00:09:00Z">
              <w:r>
                <w:rPr>
                  <w:sz w:val="16"/>
                  <w:szCs w:val="16"/>
                  <w:lang w:eastAsia="zh-CN"/>
                </w:rPr>
                <w:t xml:space="preserve">U </w:t>
              </w:r>
            </w:ins>
            <w:ins w:id="209" w:author="Bruno Landais" w:date="2016-05-24T01:45:00Z">
              <w:r>
                <w:rPr>
                  <w:sz w:val="16"/>
                  <w:szCs w:val="16"/>
                  <w:lang w:eastAsia="zh-CN"/>
                </w:rPr>
                <w:t xml:space="preserve">over S11 </w:t>
              </w:r>
            </w:ins>
            <w:ins w:id="210" w:author="Gupta, Vivek G" w:date="2016-05-16T00:09:00Z">
              <w:r>
                <w:rPr>
                  <w:sz w:val="16"/>
                  <w:szCs w:val="16"/>
                  <w:lang w:eastAsia="zh-CN"/>
                </w:rPr>
                <w:t xml:space="preserve">and </w:t>
              </w:r>
              <w:del w:id="211" w:author="Bruno Landais" w:date="2016-05-24T01:46:00Z">
                <w:r w:rsidDel="00623EF5">
                  <w:rPr>
                    <w:sz w:val="16"/>
                    <w:szCs w:val="16"/>
                    <w:lang w:eastAsia="zh-CN"/>
                  </w:rPr>
                  <w:delText>e</w:delText>
                </w:r>
              </w:del>
            </w:ins>
            <w:ins w:id="212" w:author="Bruno Landais" w:date="2016-05-24T01:46:00Z">
              <w:r>
                <w:rPr>
                  <w:sz w:val="16"/>
                  <w:szCs w:val="16"/>
                  <w:lang w:eastAsia="zh-CN"/>
                </w:rPr>
                <w:t>E</w:t>
              </w:r>
            </w:ins>
            <w:ins w:id="213" w:author="Gupta, Vivek G" w:date="2016-05-16T00:09:00Z">
              <w:r>
                <w:rPr>
                  <w:sz w:val="16"/>
                  <w:szCs w:val="16"/>
                  <w:lang w:eastAsia="zh-CN"/>
                </w:rPr>
                <w:t xml:space="preserve">nd marker </w:t>
              </w:r>
            </w:ins>
            <w:ins w:id="214" w:author="Bruno Landais" w:date="2016-05-24T01:46:00Z">
              <w:r>
                <w:rPr>
                  <w:sz w:val="16"/>
                  <w:szCs w:val="16"/>
                  <w:lang w:eastAsia="zh-CN"/>
                </w:rPr>
                <w:t xml:space="preserve">packets </w:t>
              </w:r>
            </w:ins>
            <w:ins w:id="215" w:author="Gupta, Vivek G" w:date="2016-05-16T00:09:00Z">
              <w:r>
                <w:rPr>
                  <w:sz w:val="16"/>
                  <w:szCs w:val="16"/>
                  <w:lang w:eastAsia="zh-CN"/>
                </w:rPr>
                <w:t>handling on S11-u</w:t>
              </w:r>
            </w:ins>
          </w:p>
        </w:tc>
        <w:tc>
          <w:tcPr>
            <w:tcW w:w="1440" w:type="dxa"/>
            <w:tcBorders>
              <w:top w:val="single" w:sz="4" w:space="0" w:color="auto"/>
              <w:left w:val="single" w:sz="4" w:space="0" w:color="auto"/>
              <w:bottom w:val="single" w:sz="4" w:space="0" w:color="auto"/>
              <w:right w:val="single" w:sz="4" w:space="0" w:color="auto"/>
            </w:tcBorders>
            <w:tcPrChange w:id="21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17" w:author="Gupta, Vivek G" w:date="2016-05-16T00:09:00Z"/>
                <w:sz w:val="16"/>
                <w:szCs w:val="16"/>
              </w:rPr>
            </w:pPr>
            <w:ins w:id="218"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1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0" w:author="Gupta, Vivek G" w:date="2016-05-16T00:09:00Z"/>
                <w:sz w:val="16"/>
                <w:szCs w:val="16"/>
              </w:rPr>
            </w:pPr>
            <w:ins w:id="221"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2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223" w:author="Gupta, Vivek G" w:date="2016-05-16T00:09:00Z"/>
          <w:trPrChange w:id="224"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2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6" w:author="Gupta, Vivek G" w:date="2016-05-16T00:09:00Z"/>
                <w:sz w:val="16"/>
                <w:szCs w:val="16"/>
                <w:lang w:eastAsia="zh-CN"/>
              </w:rPr>
            </w:pPr>
            <w:ins w:id="227" w:author="Gupta, Vivek G" w:date="2016-05-16T00:09:00Z">
              <w:r>
                <w:rPr>
                  <w:sz w:val="16"/>
                  <w:szCs w:val="16"/>
                  <w:lang w:eastAsia="zh-CN"/>
                </w:rPr>
                <w:t>29.002</w:t>
              </w:r>
            </w:ins>
          </w:p>
        </w:tc>
        <w:tc>
          <w:tcPr>
            <w:tcW w:w="270" w:type="dxa"/>
            <w:tcBorders>
              <w:top w:val="single" w:sz="4" w:space="0" w:color="auto"/>
              <w:left w:val="single" w:sz="4" w:space="0" w:color="auto"/>
              <w:bottom w:val="single" w:sz="4" w:space="0" w:color="auto"/>
              <w:right w:val="single" w:sz="4" w:space="0" w:color="auto"/>
            </w:tcBorders>
            <w:tcPrChange w:id="22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9"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3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1" w:author="Gupta, Vivek G" w:date="2016-05-16T00:09:00Z"/>
                <w:sz w:val="16"/>
                <w:szCs w:val="16"/>
                <w:lang w:eastAsia="zh-CN"/>
              </w:rPr>
            </w:pPr>
            <w:ins w:id="232" w:author="Gupta, Vivek G" w:date="2016-05-16T00:09:00Z">
              <w:r w:rsidRPr="005A0BA6">
                <w:rPr>
                  <w:sz w:val="16"/>
                  <w:szCs w:val="16"/>
                  <w:lang w:eastAsia="zh-CN"/>
                </w:rPr>
                <w:t>Addition of NB-</w:t>
              </w:r>
              <w:proofErr w:type="spellStart"/>
              <w:r w:rsidRPr="005A0BA6">
                <w:rPr>
                  <w:sz w:val="16"/>
                  <w:szCs w:val="16"/>
                  <w:lang w:eastAsia="zh-CN"/>
                </w:rPr>
                <w:t>IoT</w:t>
              </w:r>
              <w:proofErr w:type="spellEnd"/>
              <w:r w:rsidRPr="005A0BA6">
                <w:rPr>
                  <w:sz w:val="16"/>
                  <w:szCs w:val="16"/>
                  <w:lang w:eastAsia="zh-CN"/>
                </w:rPr>
                <w:t xml:space="preserve"> radio access type to the Access-Restriction-Data feature</w:t>
              </w:r>
            </w:ins>
          </w:p>
        </w:tc>
        <w:tc>
          <w:tcPr>
            <w:tcW w:w="1440" w:type="dxa"/>
            <w:tcBorders>
              <w:top w:val="single" w:sz="4" w:space="0" w:color="auto"/>
              <w:left w:val="single" w:sz="4" w:space="0" w:color="auto"/>
              <w:bottom w:val="single" w:sz="4" w:space="0" w:color="auto"/>
              <w:right w:val="single" w:sz="4" w:space="0" w:color="auto"/>
            </w:tcBorders>
            <w:tcPrChange w:id="23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4" w:author="Gupta, Vivek G" w:date="2016-05-16T00:09:00Z"/>
                <w:sz w:val="16"/>
                <w:szCs w:val="16"/>
              </w:rPr>
            </w:pPr>
            <w:ins w:id="235"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3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7" w:author="Gupta, Vivek G" w:date="2016-05-16T00:09:00Z"/>
                <w:sz w:val="16"/>
                <w:szCs w:val="16"/>
              </w:rPr>
            </w:pPr>
            <w:ins w:id="238"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3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240" w:author="Gupta, Vivek G" w:date="2016-05-22T23:16:00Z"/>
          <w:trPrChange w:id="241"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4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3" w:author="Gupta, Vivek G" w:date="2016-05-22T23:16:00Z"/>
                <w:sz w:val="16"/>
                <w:szCs w:val="16"/>
                <w:lang w:eastAsia="zh-CN"/>
              </w:rPr>
            </w:pPr>
            <w:ins w:id="244" w:author="Gupta, Vivek G" w:date="2016-05-22T23:16:00Z">
              <w:r>
                <w:rPr>
                  <w:sz w:val="16"/>
                  <w:szCs w:val="16"/>
                  <w:lang w:eastAsia="zh-CN"/>
                </w:rPr>
                <w:t>29.303</w:t>
              </w:r>
            </w:ins>
          </w:p>
        </w:tc>
        <w:tc>
          <w:tcPr>
            <w:tcW w:w="270" w:type="dxa"/>
            <w:tcBorders>
              <w:top w:val="single" w:sz="4" w:space="0" w:color="auto"/>
              <w:left w:val="single" w:sz="4" w:space="0" w:color="auto"/>
              <w:bottom w:val="single" w:sz="4" w:space="0" w:color="auto"/>
              <w:right w:val="single" w:sz="4" w:space="0" w:color="auto"/>
            </w:tcBorders>
            <w:tcPrChange w:id="24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6" w:author="Gupta, Vivek G" w:date="2016-05-22T23:16: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47"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8" w:author="Gupta, Vivek G" w:date="2016-05-22T23:16:00Z"/>
                <w:sz w:val="16"/>
                <w:szCs w:val="16"/>
                <w:lang w:eastAsia="zh-CN"/>
              </w:rPr>
            </w:pPr>
            <w:ins w:id="249" w:author="Gupta, Vivek G" w:date="2016-05-22T23:16:00Z">
              <w:r>
                <w:rPr>
                  <w:sz w:val="16"/>
                  <w:szCs w:val="16"/>
                  <w:lang w:eastAsia="zh-CN"/>
                </w:rPr>
                <w:t>DNS Impact</w:t>
              </w:r>
            </w:ins>
            <w:ins w:id="250" w:author="Bruno Landais" w:date="2016-05-24T01:46:00Z">
              <w:r>
                <w:rPr>
                  <w:sz w:val="16"/>
                  <w:szCs w:val="16"/>
                  <w:lang w:eastAsia="zh-CN"/>
                </w:rPr>
                <w:t>s</w:t>
              </w:r>
            </w:ins>
            <w:ins w:id="251" w:author="Gupta, Vivek G" w:date="2016-05-22T23:16:00Z">
              <w:r>
                <w:rPr>
                  <w:sz w:val="16"/>
                  <w:szCs w:val="16"/>
                  <w:lang w:eastAsia="zh-CN"/>
                </w:rPr>
                <w:t xml:space="preserve"> </w:t>
              </w:r>
            </w:ins>
            <w:ins w:id="252" w:author="Bruno Landais" w:date="2016-05-24T01:46:00Z">
              <w:r>
                <w:rPr>
                  <w:sz w:val="16"/>
                  <w:szCs w:val="16"/>
                  <w:lang w:eastAsia="zh-CN"/>
                </w:rPr>
                <w:t xml:space="preserve">for SGW/PGW/MME selection </w:t>
              </w:r>
            </w:ins>
            <w:ins w:id="253" w:author="Gupta, Vivek G" w:date="2016-05-22T23:16:00Z">
              <w:r>
                <w:rPr>
                  <w:sz w:val="16"/>
                  <w:szCs w:val="16"/>
                  <w:lang w:eastAsia="zh-CN"/>
                </w:rPr>
                <w:t xml:space="preserve">for Cellular </w:t>
              </w:r>
              <w:proofErr w:type="spellStart"/>
              <w:r>
                <w:rPr>
                  <w:sz w:val="16"/>
                  <w:szCs w:val="16"/>
                  <w:lang w:eastAsia="zh-CN"/>
                </w:rPr>
                <w:t>IoT</w:t>
              </w:r>
              <w:proofErr w:type="spellEnd"/>
            </w:ins>
          </w:p>
        </w:tc>
        <w:tc>
          <w:tcPr>
            <w:tcW w:w="1440" w:type="dxa"/>
            <w:tcBorders>
              <w:top w:val="single" w:sz="4" w:space="0" w:color="auto"/>
              <w:left w:val="single" w:sz="4" w:space="0" w:color="auto"/>
              <w:bottom w:val="single" w:sz="4" w:space="0" w:color="auto"/>
              <w:right w:val="single" w:sz="4" w:space="0" w:color="auto"/>
            </w:tcBorders>
            <w:tcPrChange w:id="25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5" w:author="Gupta, Vivek G" w:date="2016-05-22T23:16:00Z"/>
                <w:sz w:val="16"/>
                <w:szCs w:val="16"/>
              </w:rPr>
            </w:pPr>
            <w:ins w:id="256" w:author="Gupta, Vivek G" w:date="2016-05-22T23:17: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5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8" w:author="Gupta, Vivek G" w:date="2016-05-22T23:16:00Z"/>
                <w:sz w:val="16"/>
                <w:szCs w:val="16"/>
              </w:rPr>
            </w:pPr>
            <w:ins w:id="259" w:author="Gupta, Vivek G" w:date="2016-05-22T23:17: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6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61"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26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6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6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26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267"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68"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29.061</w:t>
            </w:r>
          </w:p>
        </w:tc>
        <w:tc>
          <w:tcPr>
            <w:tcW w:w="270" w:type="dxa"/>
            <w:tcBorders>
              <w:top w:val="single" w:sz="4" w:space="0" w:color="auto"/>
              <w:left w:val="single" w:sz="4" w:space="0" w:color="auto"/>
              <w:bottom w:val="single" w:sz="4" w:space="0" w:color="auto"/>
              <w:right w:val="single" w:sz="4" w:space="0" w:color="auto"/>
            </w:tcBorders>
            <w:tcPrChange w:id="27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7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72" w:author="Bruno Landais" w:date="2016-05-24T01:47:00Z">
              <w:r w:rsidRPr="00F87EA6" w:rsidDel="00623EF5">
                <w:rPr>
                  <w:sz w:val="16"/>
                  <w:szCs w:val="16"/>
                  <w:lang w:eastAsia="zh-CN"/>
                </w:rPr>
                <w:delText>Possible i</w:delText>
              </w:r>
            </w:del>
            <w:ins w:id="273" w:author="Bruno Landais" w:date="2016-05-24T01:47:00Z">
              <w:r>
                <w:rPr>
                  <w:sz w:val="16"/>
                  <w:szCs w:val="16"/>
                  <w:lang w:eastAsia="zh-CN"/>
                </w:rPr>
                <w:t>I</w:t>
              </w:r>
            </w:ins>
            <w:r w:rsidRPr="00F87EA6">
              <w:rPr>
                <w:sz w:val="16"/>
                <w:szCs w:val="16"/>
                <w:lang w:eastAsia="zh-CN"/>
              </w:rPr>
              <w:t>mpact</w:t>
            </w:r>
            <w:ins w:id="274" w:author="Bruno Landais" w:date="2016-05-24T01:47:00Z">
              <w:r>
                <w:rPr>
                  <w:sz w:val="16"/>
                  <w:szCs w:val="16"/>
                  <w:lang w:eastAsia="zh-CN"/>
                </w:rPr>
                <w:t>s</w:t>
              </w:r>
            </w:ins>
            <w:r w:rsidRPr="00F87EA6">
              <w:rPr>
                <w:sz w:val="16"/>
                <w:szCs w:val="16"/>
                <w:lang w:eastAsia="zh-CN"/>
              </w:rPr>
              <w:t xml:space="preserve"> for the delivery of non IP data from PGW to external </w:t>
            </w:r>
            <w:proofErr w:type="spellStart"/>
            <w:r w:rsidRPr="00F87EA6">
              <w:rPr>
                <w:sz w:val="16"/>
                <w:szCs w:val="16"/>
                <w:lang w:eastAsia="zh-CN"/>
              </w:rPr>
              <w:t>AS</w:t>
            </w:r>
            <w:proofErr w:type="gramStart"/>
            <w:ins w:id="275" w:author="Bruno Landais" w:date="2016-05-24T01:47:00Z">
              <w:r>
                <w:rPr>
                  <w:sz w:val="16"/>
                  <w:szCs w:val="16"/>
                  <w:lang w:eastAsia="zh-CN"/>
                </w:rPr>
                <w:t>,</w:t>
              </w:r>
            </w:ins>
            <w:ins w:id="276" w:author="Bruno Landais" w:date="2016-05-24T01:48:00Z">
              <w:r>
                <w:rPr>
                  <w:sz w:val="16"/>
                  <w:szCs w:val="16"/>
                  <w:lang w:eastAsia="zh-CN"/>
                </w:rPr>
                <w:t>for</w:t>
              </w:r>
              <w:proofErr w:type="spellEnd"/>
              <w:proofErr w:type="gramEnd"/>
              <w:r>
                <w:rPr>
                  <w:sz w:val="16"/>
                  <w:szCs w:val="16"/>
                  <w:lang w:eastAsia="zh-CN"/>
                </w:rPr>
                <w:t xml:space="preserve"> </w:t>
              </w:r>
            </w:ins>
            <w:proofErr w:type="spellStart"/>
            <w:ins w:id="277" w:author="Bruno Landais" w:date="2016-05-24T01:47:00Z">
              <w:r>
                <w:rPr>
                  <w:sz w:val="16"/>
                  <w:szCs w:val="16"/>
                  <w:lang w:eastAsia="zh-CN"/>
                </w:rPr>
                <w:t>SGi</w:t>
              </w:r>
              <w:proofErr w:type="spellEnd"/>
              <w:r>
                <w:rPr>
                  <w:sz w:val="16"/>
                  <w:szCs w:val="16"/>
                  <w:lang w:eastAsia="zh-CN"/>
                </w:rPr>
                <w:t xml:space="preserve"> tunnelling</w:t>
              </w:r>
            </w:ins>
            <w:ins w:id="278" w:author="Bruno Landais" w:date="2016-05-24T01:48:00Z">
              <w:r>
                <w:rPr>
                  <w:sz w:val="16"/>
                  <w:szCs w:val="16"/>
                  <w:lang w:eastAsia="zh-CN"/>
                </w:rPr>
                <w:t>.</w:t>
              </w:r>
            </w:ins>
          </w:p>
        </w:tc>
        <w:tc>
          <w:tcPr>
            <w:tcW w:w="1440" w:type="dxa"/>
            <w:tcBorders>
              <w:top w:val="single" w:sz="4" w:space="0" w:color="auto"/>
              <w:left w:val="single" w:sz="4" w:space="0" w:color="auto"/>
              <w:bottom w:val="single" w:sz="4" w:space="0" w:color="auto"/>
              <w:right w:val="single" w:sz="4" w:space="0" w:color="auto"/>
            </w:tcBorders>
            <w:tcPrChange w:id="27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80" w:author="Gupta, Vivek G" w:date="2016-05-15T23:21:00Z">
              <w:r>
                <w:rPr>
                  <w:sz w:val="16"/>
                  <w:szCs w:val="16"/>
                </w:rPr>
                <w:t>2</w:t>
              </w:r>
              <w:r w:rsidRPr="00F87EA6">
                <w:rPr>
                  <w:sz w:val="16"/>
                  <w:szCs w:val="16"/>
                </w:rPr>
                <w:t xml:space="preserve"> </w:t>
              </w:r>
              <w:r>
                <w:rPr>
                  <w:sz w:val="16"/>
                  <w:szCs w:val="16"/>
                </w:rPr>
                <w:t xml:space="preserve"> June</w:t>
              </w:r>
            </w:ins>
            <w:del w:id="281"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8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283"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84"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8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Pr>
                <w:sz w:val="16"/>
                <w:szCs w:val="16"/>
                <w:lang w:eastAsia="zh-CN"/>
              </w:rPr>
              <w:t>29.212</w:t>
            </w:r>
          </w:p>
        </w:tc>
        <w:tc>
          <w:tcPr>
            <w:tcW w:w="270" w:type="dxa"/>
            <w:tcBorders>
              <w:top w:val="single" w:sz="4" w:space="0" w:color="auto"/>
              <w:left w:val="single" w:sz="4" w:space="0" w:color="auto"/>
              <w:bottom w:val="single" w:sz="4" w:space="0" w:color="auto"/>
              <w:right w:val="single" w:sz="4" w:space="0" w:color="auto"/>
            </w:tcBorders>
            <w:tcPrChange w:id="28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87"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88" w:author="Bruno Landais" w:date="2016-05-24T01:48:00Z">
              <w:r w:rsidRPr="00F87EA6" w:rsidDel="00623EF5">
                <w:rPr>
                  <w:sz w:val="16"/>
                  <w:szCs w:val="16"/>
                  <w:lang w:eastAsia="zh-CN"/>
                </w:rPr>
                <w:delText>Possible</w:delText>
              </w:r>
              <w:r w:rsidDel="00623EF5">
                <w:rPr>
                  <w:sz w:val="16"/>
                  <w:szCs w:val="16"/>
                  <w:lang w:eastAsia="zh-CN"/>
                </w:rPr>
                <w:delText xml:space="preserve"> </w:delText>
              </w:r>
            </w:del>
            <w:r>
              <w:rPr>
                <w:sz w:val="16"/>
                <w:szCs w:val="16"/>
                <w:lang w:eastAsia="zh-CN"/>
              </w:rPr>
              <w:t>PCC</w:t>
            </w:r>
            <w:r w:rsidRPr="00F87EA6">
              <w:rPr>
                <w:sz w:val="16"/>
                <w:szCs w:val="16"/>
                <w:lang w:eastAsia="zh-CN"/>
              </w:rPr>
              <w:t xml:space="preserve"> impact</w:t>
            </w:r>
            <w:r>
              <w:rPr>
                <w:sz w:val="16"/>
                <w:szCs w:val="16"/>
                <w:lang w:eastAsia="zh-CN"/>
              </w:rPr>
              <w:t>s for Cellular Internet of Things</w:t>
            </w:r>
            <w:ins w:id="289" w:author="Bruno Landais" w:date="2016-05-24T01:48:00Z">
              <w:r>
                <w:rPr>
                  <w:sz w:val="16"/>
                  <w:szCs w:val="16"/>
                  <w:lang w:eastAsia="zh-CN"/>
                </w:rPr>
                <w:t>, e.g. new RAT-Type value for NB-</w:t>
              </w:r>
              <w:proofErr w:type="spellStart"/>
              <w:r>
                <w:rPr>
                  <w:sz w:val="16"/>
                  <w:szCs w:val="16"/>
                  <w:lang w:eastAsia="zh-CN"/>
                </w:rPr>
                <w:t>IoT</w:t>
              </w:r>
            </w:ins>
            <w:proofErr w:type="spellEnd"/>
          </w:p>
        </w:tc>
        <w:tc>
          <w:tcPr>
            <w:tcW w:w="1440" w:type="dxa"/>
            <w:tcBorders>
              <w:top w:val="single" w:sz="4" w:space="0" w:color="auto"/>
              <w:left w:val="single" w:sz="4" w:space="0" w:color="auto"/>
              <w:bottom w:val="single" w:sz="4" w:space="0" w:color="auto"/>
              <w:right w:val="single" w:sz="4" w:space="0" w:color="auto"/>
            </w:tcBorders>
            <w:tcPrChange w:id="290"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91" w:author="Gupta, Vivek G" w:date="2016-05-15T23:21:00Z">
              <w:r>
                <w:rPr>
                  <w:sz w:val="16"/>
                  <w:szCs w:val="16"/>
                </w:rPr>
                <w:t>2</w:t>
              </w:r>
              <w:r w:rsidRPr="00F87EA6">
                <w:rPr>
                  <w:sz w:val="16"/>
                  <w:szCs w:val="16"/>
                </w:rPr>
                <w:t xml:space="preserve"> </w:t>
              </w:r>
              <w:r>
                <w:rPr>
                  <w:sz w:val="16"/>
                  <w:szCs w:val="16"/>
                </w:rPr>
                <w:t xml:space="preserve"> June</w:t>
              </w:r>
            </w:ins>
            <w:del w:id="292"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93"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294"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95"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9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29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98"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9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0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30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02"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0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31.102</w:t>
            </w:r>
          </w:p>
        </w:tc>
        <w:tc>
          <w:tcPr>
            <w:tcW w:w="270" w:type="dxa"/>
            <w:tcBorders>
              <w:top w:val="single" w:sz="4" w:space="0" w:color="auto"/>
              <w:left w:val="single" w:sz="4" w:space="0" w:color="auto"/>
              <w:bottom w:val="single" w:sz="4" w:space="0" w:color="auto"/>
              <w:right w:val="single" w:sz="4" w:space="0" w:color="auto"/>
            </w:tcBorders>
            <w:tcPrChange w:id="30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0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pPr>
              <w:pStyle w:val="TAL"/>
              <w:rPr>
                <w:sz w:val="16"/>
                <w:szCs w:val="16"/>
                <w:lang w:eastAsia="zh-CN"/>
              </w:rPr>
            </w:pPr>
            <w:del w:id="306" w:author="Gupta, Vivek G" w:date="2016-05-24T23:24:00Z">
              <w:r w:rsidRPr="00F87EA6" w:rsidDel="00444E16">
                <w:rPr>
                  <w:sz w:val="16"/>
                  <w:szCs w:val="16"/>
                  <w:lang w:eastAsia="zh-CN"/>
                </w:rPr>
                <w:delText>Possible i</w:delText>
              </w:r>
            </w:del>
            <w:ins w:id="307" w:author="Gupta, Vivek G" w:date="2016-05-24T23:24:00Z">
              <w:r w:rsidR="00444E16">
                <w:rPr>
                  <w:sz w:val="16"/>
                  <w:szCs w:val="16"/>
                  <w:lang w:eastAsia="zh-CN"/>
                </w:rPr>
                <w:t>I</w:t>
              </w:r>
            </w:ins>
            <w:r w:rsidRPr="00F87EA6">
              <w:rPr>
                <w:sz w:val="16"/>
                <w:szCs w:val="16"/>
                <w:lang w:eastAsia="zh-CN"/>
              </w:rPr>
              <w:t>mpact</w:t>
            </w:r>
            <w:ins w:id="308" w:author="Gupta, Vivek G" w:date="2016-05-24T23:24:00Z">
              <w:r w:rsidR="00444E16">
                <w:rPr>
                  <w:sz w:val="16"/>
                  <w:szCs w:val="16"/>
                  <w:lang w:eastAsia="zh-CN"/>
                </w:rPr>
                <w:t>s</w:t>
              </w:r>
            </w:ins>
            <w:r w:rsidRPr="00F87EA6">
              <w:rPr>
                <w:sz w:val="16"/>
                <w:szCs w:val="16"/>
                <w:lang w:eastAsia="zh-CN"/>
              </w:rPr>
              <w:t xml:space="preserve"> to update support for NB-IOT RAT</w:t>
            </w:r>
          </w:p>
        </w:tc>
        <w:tc>
          <w:tcPr>
            <w:tcW w:w="1440" w:type="dxa"/>
            <w:tcBorders>
              <w:top w:val="single" w:sz="4" w:space="0" w:color="auto"/>
              <w:left w:val="single" w:sz="4" w:space="0" w:color="auto"/>
              <w:bottom w:val="single" w:sz="4" w:space="0" w:color="auto"/>
              <w:right w:val="single" w:sz="4" w:space="0" w:color="auto"/>
            </w:tcBorders>
            <w:tcPrChange w:id="30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310" w:author="Gupta, Vivek G" w:date="2016-05-15T23:21:00Z">
              <w:r>
                <w:rPr>
                  <w:sz w:val="16"/>
                  <w:szCs w:val="16"/>
                </w:rPr>
                <w:t>2</w:t>
              </w:r>
              <w:r w:rsidRPr="00F87EA6">
                <w:rPr>
                  <w:sz w:val="16"/>
                  <w:szCs w:val="16"/>
                </w:rPr>
                <w:t xml:space="preserve"> </w:t>
              </w:r>
              <w:r>
                <w:rPr>
                  <w:sz w:val="16"/>
                  <w:szCs w:val="16"/>
                </w:rPr>
                <w:t xml:space="preserve"> June</w:t>
              </w:r>
            </w:ins>
            <w:del w:id="311"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31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CT6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313"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14"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1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1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17"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1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1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32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21" w:author="Gupta, Vivek G" w:date="2016-05-23T18:31:00Z">
            <w:trPr>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2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2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2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2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2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bl>
    <w:p w:rsidR="00F81666" w:rsidRDefault="00F81666">
      <w:pPr>
        <w:ind w:right="-99"/>
      </w:pPr>
    </w:p>
    <w:p w:rsidR="00B4470D" w:rsidRDefault="00B4470D" w:rsidP="00B4470D">
      <w:pPr>
        <w:pStyle w:val="NO"/>
      </w:pPr>
      <w:del w:id="327" w:author="Gupta, Vivek G" w:date="2016-05-23T22:10:00Z">
        <w:r w:rsidDel="00FF5DA9">
          <w:delText xml:space="preserve">Note: Discussion on organization of specifications is ongoing and the list will be updated at the </w:delText>
        </w:r>
        <w:r w:rsidR="004502BA" w:rsidDel="00FF5DA9">
          <w:delText>next CT WG meetings</w:delText>
        </w:r>
      </w:del>
      <w:r>
        <w:t>.</w:t>
      </w:r>
    </w:p>
    <w:p w:rsidR="00B4470D" w:rsidRDefault="00B4470D" w:rsidP="00B4470D">
      <w:pPr>
        <w:pStyle w:val="NO"/>
      </w:pPr>
    </w:p>
    <w:p w:rsidR="00F81666" w:rsidRDefault="00EC2C13">
      <w:pPr>
        <w:pStyle w:val="Heading2"/>
        <w:spacing w:before="0" w:after="0"/>
      </w:pPr>
      <w:r>
        <w:t>11</w:t>
      </w:r>
      <w:r>
        <w:tab/>
        <w:t>Work item rapporteur(s)</w:t>
      </w:r>
    </w:p>
    <w:p w:rsidR="00F81666" w:rsidRPr="00E1243D" w:rsidRDefault="00EC2C13">
      <w:pPr>
        <w:spacing w:after="0"/>
        <w:ind w:left="1134" w:right="-99"/>
        <w:rPr>
          <w:lang w:val="fr-FR"/>
        </w:rPr>
      </w:pPr>
      <w:r w:rsidRPr="00E1243D">
        <w:rPr>
          <w:lang w:val="fr-FR"/>
        </w:rPr>
        <w:t xml:space="preserve">Intel, </w:t>
      </w:r>
      <w:r w:rsidR="00AC4240" w:rsidRPr="00E1243D">
        <w:rPr>
          <w:lang w:val="fr-FR"/>
        </w:rPr>
        <w:t>Vivek Gupta (vivek.g.gupta@intel.com)</w:t>
      </w:r>
    </w:p>
    <w:p w:rsidR="00F81666" w:rsidRPr="00E1243D" w:rsidRDefault="00F81666">
      <w:pPr>
        <w:spacing w:after="0"/>
        <w:ind w:left="1134" w:right="-99"/>
        <w:rPr>
          <w:lang w:val="fr-FR"/>
        </w:rPr>
      </w:pPr>
    </w:p>
    <w:p w:rsidR="00F81666" w:rsidRPr="00E1243D"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pPr>
              <w:pStyle w:val="TAL"/>
            </w:pPr>
            <w:r>
              <w:t>Nokia</w:t>
            </w:r>
            <w:del w:id="328" w:author="Gupta, Vivek G" w:date="2016-05-23T22:09:00Z">
              <w:r w:rsidDel="00973AD8">
                <w:delText xml:space="preserve"> Networks</w:delText>
              </w:r>
            </w:del>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del w:id="329" w:author="Gupta, Vivek G" w:date="2016-05-24T14:38:00Z">
              <w:r w:rsidDel="00B87804">
                <w:delText>Alcatel-Lucent</w:delText>
              </w:r>
            </w:del>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973AD8" w:rsidP="00B1542B">
            <w:pPr>
              <w:pStyle w:val="TAL"/>
            </w:pPr>
            <w:proofErr w:type="spellStart"/>
            <w:ins w:id="330" w:author="Gupta, Vivek G" w:date="2016-05-23T22:09:00Z">
              <w:r>
                <w:t>Teliasonera</w:t>
              </w:r>
            </w:ins>
            <w:proofErr w:type="spellEnd"/>
          </w:p>
        </w:tc>
      </w:tr>
      <w:tr w:rsidR="005D649C">
        <w:trPr>
          <w:jc w:val="center"/>
          <w:ins w:id="331" w:author="Gupta, Vivek G" w:date="2016-05-23T22:16:00Z"/>
        </w:trPr>
        <w:tc>
          <w:tcPr>
            <w:tcW w:w="0" w:type="auto"/>
          </w:tcPr>
          <w:p w:rsidR="005D649C" w:rsidRDefault="00CB4A52" w:rsidP="00B1542B">
            <w:pPr>
              <w:pStyle w:val="TAL"/>
              <w:rPr>
                <w:ins w:id="332" w:author="Gupta, Vivek G" w:date="2016-05-23T22:16:00Z"/>
              </w:rPr>
            </w:pPr>
            <w:ins w:id="333" w:author="Gupta, Vivek G" w:date="2016-05-23T22:28:00Z">
              <w:r>
                <w:t>Deutsche Telekom</w:t>
              </w:r>
            </w:ins>
          </w:p>
        </w:tc>
      </w:tr>
      <w:tr w:rsidR="005D649C">
        <w:trPr>
          <w:jc w:val="center"/>
          <w:ins w:id="334" w:author="Gupta, Vivek G" w:date="2016-05-23T22:16:00Z"/>
        </w:trPr>
        <w:tc>
          <w:tcPr>
            <w:tcW w:w="0" w:type="auto"/>
          </w:tcPr>
          <w:p w:rsidR="005D649C" w:rsidRDefault="005D649C" w:rsidP="00B1542B">
            <w:pPr>
              <w:pStyle w:val="TAL"/>
              <w:rPr>
                <w:ins w:id="335" w:author="Gupta, Vivek G" w:date="2016-05-23T22:16:00Z"/>
              </w:rPr>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rsidSect="00930299">
      <w:headerReference w:type="default" r:id="rId12"/>
      <w:pgSz w:w="11906" w:h="16838"/>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E8E" w:rsidRDefault="00D22E8E">
      <w:r>
        <w:separator/>
      </w:r>
    </w:p>
  </w:endnote>
  <w:endnote w:type="continuationSeparator" w:id="0">
    <w:p w:rsidR="00D22E8E" w:rsidRDefault="00D2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E8E" w:rsidRDefault="00D22E8E">
      <w:r>
        <w:separator/>
      </w:r>
    </w:p>
  </w:footnote>
  <w:footnote w:type="continuationSeparator" w:id="0">
    <w:p w:rsidR="00D22E8E" w:rsidRDefault="00D22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D22E8E">
    <w:pPr>
      <w:pStyle w:val="Header"/>
    </w:pPr>
    <w:r>
      <w:pict>
        <v:shapetype id="_x0000_t202" coordsize="21600,21600" o:spt="202" path="m,l,21600r21600,l21600,xe">
          <v:stroke joinstyle="miter"/>
          <v:path gradientshapeok="t" o:connecttype="rect"/>
        </v:shapetype>
        <v:shape id="SIFooterContentMarking" o:spid="_x0000_s2049" type="#_x0000_t202" style="position:absolute;margin-left:-56.7pt;margin-top:802.15pt;width:595.3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9eD2ew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F81666"/>
    <w:rsid w:val="00014783"/>
    <w:rsid w:val="000423E8"/>
    <w:rsid w:val="00054E7B"/>
    <w:rsid w:val="00074953"/>
    <w:rsid w:val="00096B0D"/>
    <w:rsid w:val="000B683D"/>
    <w:rsid w:val="000C0773"/>
    <w:rsid w:val="00111ADD"/>
    <w:rsid w:val="00164E7F"/>
    <w:rsid w:val="00175839"/>
    <w:rsid w:val="00182058"/>
    <w:rsid w:val="00190F49"/>
    <w:rsid w:val="001A5F2E"/>
    <w:rsid w:val="001E61BB"/>
    <w:rsid w:val="00210193"/>
    <w:rsid w:val="00270972"/>
    <w:rsid w:val="00280A19"/>
    <w:rsid w:val="002843F0"/>
    <w:rsid w:val="002C154B"/>
    <w:rsid w:val="002C18B5"/>
    <w:rsid w:val="002C2B05"/>
    <w:rsid w:val="002C3B16"/>
    <w:rsid w:val="002D1E8E"/>
    <w:rsid w:val="00315953"/>
    <w:rsid w:val="00366753"/>
    <w:rsid w:val="003710CA"/>
    <w:rsid w:val="00371693"/>
    <w:rsid w:val="00376820"/>
    <w:rsid w:val="00390C60"/>
    <w:rsid w:val="003E5B6A"/>
    <w:rsid w:val="00415D2D"/>
    <w:rsid w:val="00422C0D"/>
    <w:rsid w:val="00444E16"/>
    <w:rsid w:val="004502BA"/>
    <w:rsid w:val="00456CDF"/>
    <w:rsid w:val="004E4A10"/>
    <w:rsid w:val="00511D39"/>
    <w:rsid w:val="0051236D"/>
    <w:rsid w:val="00526704"/>
    <w:rsid w:val="00546E93"/>
    <w:rsid w:val="0058200D"/>
    <w:rsid w:val="00594333"/>
    <w:rsid w:val="005B5EB9"/>
    <w:rsid w:val="005B6795"/>
    <w:rsid w:val="005C0233"/>
    <w:rsid w:val="005D01A4"/>
    <w:rsid w:val="005D649C"/>
    <w:rsid w:val="005F2804"/>
    <w:rsid w:val="005F7E79"/>
    <w:rsid w:val="00606A26"/>
    <w:rsid w:val="0061299B"/>
    <w:rsid w:val="0061744B"/>
    <w:rsid w:val="00623EF5"/>
    <w:rsid w:val="006468F7"/>
    <w:rsid w:val="00650C7D"/>
    <w:rsid w:val="00664C63"/>
    <w:rsid w:val="00692231"/>
    <w:rsid w:val="0070356C"/>
    <w:rsid w:val="007064A2"/>
    <w:rsid w:val="007228D3"/>
    <w:rsid w:val="00723DFF"/>
    <w:rsid w:val="00773CFC"/>
    <w:rsid w:val="0077474D"/>
    <w:rsid w:val="007B03D2"/>
    <w:rsid w:val="007B4C1E"/>
    <w:rsid w:val="007C1C71"/>
    <w:rsid w:val="007C6B46"/>
    <w:rsid w:val="008054EA"/>
    <w:rsid w:val="00822AD1"/>
    <w:rsid w:val="00835B40"/>
    <w:rsid w:val="00840506"/>
    <w:rsid w:val="00840D5D"/>
    <w:rsid w:val="00853F77"/>
    <w:rsid w:val="00870188"/>
    <w:rsid w:val="0088104C"/>
    <w:rsid w:val="008D0C19"/>
    <w:rsid w:val="008D2D14"/>
    <w:rsid w:val="008E2D69"/>
    <w:rsid w:val="008F1273"/>
    <w:rsid w:val="0090119C"/>
    <w:rsid w:val="009049DF"/>
    <w:rsid w:val="009063BD"/>
    <w:rsid w:val="00911CF5"/>
    <w:rsid w:val="00930299"/>
    <w:rsid w:val="00932F0C"/>
    <w:rsid w:val="00960A9F"/>
    <w:rsid w:val="009739A8"/>
    <w:rsid w:val="00973AD8"/>
    <w:rsid w:val="00980CD2"/>
    <w:rsid w:val="00990C0B"/>
    <w:rsid w:val="009B67AC"/>
    <w:rsid w:val="009C0A82"/>
    <w:rsid w:val="009C2302"/>
    <w:rsid w:val="009C729F"/>
    <w:rsid w:val="00A04478"/>
    <w:rsid w:val="00A11EE0"/>
    <w:rsid w:val="00A16041"/>
    <w:rsid w:val="00A600E6"/>
    <w:rsid w:val="00AC4240"/>
    <w:rsid w:val="00AF2824"/>
    <w:rsid w:val="00B075C7"/>
    <w:rsid w:val="00B078AE"/>
    <w:rsid w:val="00B1542B"/>
    <w:rsid w:val="00B3285E"/>
    <w:rsid w:val="00B4470D"/>
    <w:rsid w:val="00B550CE"/>
    <w:rsid w:val="00B600D7"/>
    <w:rsid w:val="00B60D3F"/>
    <w:rsid w:val="00B87804"/>
    <w:rsid w:val="00BA0AAC"/>
    <w:rsid w:val="00BA61E4"/>
    <w:rsid w:val="00BB4055"/>
    <w:rsid w:val="00BD3B3A"/>
    <w:rsid w:val="00C04A1F"/>
    <w:rsid w:val="00C1016D"/>
    <w:rsid w:val="00C448E1"/>
    <w:rsid w:val="00C744BF"/>
    <w:rsid w:val="00CA093D"/>
    <w:rsid w:val="00CB4A52"/>
    <w:rsid w:val="00CC3C55"/>
    <w:rsid w:val="00CD1CE3"/>
    <w:rsid w:val="00CD7978"/>
    <w:rsid w:val="00CF2F94"/>
    <w:rsid w:val="00D02AF3"/>
    <w:rsid w:val="00D22E8E"/>
    <w:rsid w:val="00D45C47"/>
    <w:rsid w:val="00D51F41"/>
    <w:rsid w:val="00D74B42"/>
    <w:rsid w:val="00D96B78"/>
    <w:rsid w:val="00DB4548"/>
    <w:rsid w:val="00DD50B3"/>
    <w:rsid w:val="00DF2E2A"/>
    <w:rsid w:val="00E1243D"/>
    <w:rsid w:val="00E3554A"/>
    <w:rsid w:val="00E36D4A"/>
    <w:rsid w:val="00E444DA"/>
    <w:rsid w:val="00E55B60"/>
    <w:rsid w:val="00E73C41"/>
    <w:rsid w:val="00E811AB"/>
    <w:rsid w:val="00E95317"/>
    <w:rsid w:val="00EC2C13"/>
    <w:rsid w:val="00F04AB6"/>
    <w:rsid w:val="00F2040E"/>
    <w:rsid w:val="00F24716"/>
    <w:rsid w:val="00F63E74"/>
    <w:rsid w:val="00F76CEF"/>
    <w:rsid w:val="00F81666"/>
    <w:rsid w:val="00F8393D"/>
    <w:rsid w:val="00F87253"/>
    <w:rsid w:val="00F87EA6"/>
    <w:rsid w:val="00F97C9C"/>
    <w:rsid w:val="00FA76DC"/>
    <w:rsid w:val="00FB1A61"/>
    <w:rsid w:val="00FF5D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71885AA2-44A2-4DC7-8622-8FDC1F63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299"/>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302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30299"/>
    <w:pPr>
      <w:pBdr>
        <w:top w:val="none" w:sz="0" w:space="0" w:color="auto"/>
      </w:pBdr>
      <w:spacing w:before="180"/>
      <w:outlineLvl w:val="1"/>
    </w:pPr>
    <w:rPr>
      <w:sz w:val="32"/>
    </w:rPr>
  </w:style>
  <w:style w:type="paragraph" w:styleId="Heading3">
    <w:name w:val="heading 3"/>
    <w:basedOn w:val="Heading2"/>
    <w:next w:val="Normal"/>
    <w:qFormat/>
    <w:rsid w:val="00930299"/>
    <w:pPr>
      <w:spacing w:before="120"/>
      <w:outlineLvl w:val="2"/>
    </w:pPr>
    <w:rPr>
      <w:sz w:val="28"/>
    </w:rPr>
  </w:style>
  <w:style w:type="paragraph" w:styleId="Heading4">
    <w:name w:val="heading 4"/>
    <w:basedOn w:val="Heading3"/>
    <w:next w:val="Normal"/>
    <w:qFormat/>
    <w:rsid w:val="00930299"/>
    <w:pPr>
      <w:ind w:left="1418" w:hanging="1418"/>
      <w:outlineLvl w:val="3"/>
    </w:pPr>
    <w:rPr>
      <w:sz w:val="24"/>
    </w:rPr>
  </w:style>
  <w:style w:type="paragraph" w:styleId="Heading5">
    <w:name w:val="heading 5"/>
    <w:basedOn w:val="Heading4"/>
    <w:next w:val="Normal"/>
    <w:qFormat/>
    <w:rsid w:val="00930299"/>
    <w:pPr>
      <w:ind w:left="1701" w:hanging="1701"/>
      <w:outlineLvl w:val="4"/>
    </w:pPr>
    <w:rPr>
      <w:sz w:val="22"/>
    </w:rPr>
  </w:style>
  <w:style w:type="paragraph" w:styleId="Heading6">
    <w:name w:val="heading 6"/>
    <w:basedOn w:val="H6"/>
    <w:next w:val="Normal"/>
    <w:qFormat/>
    <w:rsid w:val="00930299"/>
    <w:pPr>
      <w:outlineLvl w:val="5"/>
    </w:pPr>
  </w:style>
  <w:style w:type="paragraph" w:styleId="Heading7">
    <w:name w:val="heading 7"/>
    <w:basedOn w:val="H6"/>
    <w:next w:val="Normal"/>
    <w:qFormat/>
    <w:rsid w:val="00930299"/>
    <w:pPr>
      <w:outlineLvl w:val="6"/>
    </w:pPr>
  </w:style>
  <w:style w:type="paragraph" w:styleId="Heading8">
    <w:name w:val="heading 8"/>
    <w:basedOn w:val="Heading1"/>
    <w:next w:val="Normal"/>
    <w:qFormat/>
    <w:rsid w:val="00930299"/>
    <w:pPr>
      <w:ind w:left="0" w:firstLine="0"/>
      <w:outlineLvl w:val="7"/>
    </w:pPr>
  </w:style>
  <w:style w:type="paragraph" w:styleId="Heading9">
    <w:name w:val="heading 9"/>
    <w:basedOn w:val="Heading8"/>
    <w:next w:val="Normal"/>
    <w:qFormat/>
    <w:rsid w:val="009302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30299"/>
    <w:pPr>
      <w:keepNext/>
      <w:keepLines/>
      <w:spacing w:after="0"/>
    </w:pPr>
    <w:rPr>
      <w:rFonts w:ascii="Arial" w:hAnsi="Arial"/>
      <w:sz w:val="18"/>
    </w:rPr>
  </w:style>
  <w:style w:type="paragraph" w:styleId="BodyText">
    <w:name w:val="Body Text"/>
    <w:basedOn w:val="Normal"/>
    <w:rsid w:val="00930299"/>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3029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930299"/>
    <w:pPr>
      <w:widowControl w:val="0"/>
      <w:spacing w:after="120" w:line="240" w:lineRule="atLeast"/>
      <w:ind w:left="1260" w:hanging="551"/>
    </w:pPr>
    <w:rPr>
      <w:rFonts w:ascii="Arial" w:hAnsi="Arial"/>
      <w:b/>
      <w:sz w:val="22"/>
    </w:rPr>
  </w:style>
  <w:style w:type="paragraph" w:styleId="BodyTextIndent2">
    <w:name w:val="Body Text Indent 2"/>
    <w:basedOn w:val="Normal"/>
    <w:rsid w:val="00930299"/>
    <w:pPr>
      <w:ind w:left="284"/>
      <w:jc w:val="both"/>
    </w:pPr>
    <w:rPr>
      <w:rFonts w:ascii="Arial" w:hAnsi="Arial"/>
      <w:sz w:val="22"/>
    </w:rPr>
  </w:style>
  <w:style w:type="paragraph" w:customStyle="1" w:styleId="TAH">
    <w:name w:val="TAH"/>
    <w:basedOn w:val="TAC"/>
    <w:rsid w:val="00930299"/>
    <w:rPr>
      <w:b/>
    </w:rPr>
  </w:style>
  <w:style w:type="paragraph" w:customStyle="1" w:styleId="HE">
    <w:name w:val="HE"/>
    <w:basedOn w:val="Normal"/>
    <w:rsid w:val="00930299"/>
    <w:rPr>
      <w:rFonts w:ascii="Arial" w:hAnsi="Arial"/>
      <w:b/>
    </w:rPr>
  </w:style>
  <w:style w:type="paragraph" w:styleId="BalloonText">
    <w:name w:val="Balloon Text"/>
    <w:basedOn w:val="Normal"/>
    <w:semiHidden/>
    <w:rsid w:val="00930299"/>
    <w:rPr>
      <w:rFonts w:ascii="Tahoma" w:hAnsi="Tahoma" w:cs="Tahoma"/>
      <w:sz w:val="16"/>
      <w:szCs w:val="16"/>
    </w:rPr>
  </w:style>
  <w:style w:type="character" w:styleId="CommentReference">
    <w:name w:val="annotation reference"/>
    <w:semiHidden/>
    <w:rsid w:val="00930299"/>
    <w:rPr>
      <w:sz w:val="16"/>
      <w:szCs w:val="16"/>
    </w:rPr>
  </w:style>
  <w:style w:type="paragraph" w:styleId="CommentText">
    <w:name w:val="annotation text"/>
    <w:basedOn w:val="Normal"/>
    <w:semiHidden/>
    <w:rsid w:val="00930299"/>
  </w:style>
  <w:style w:type="paragraph" w:styleId="CommentSubject">
    <w:name w:val="annotation subject"/>
    <w:basedOn w:val="CommentText"/>
    <w:next w:val="CommentText"/>
    <w:semiHidden/>
    <w:rsid w:val="00930299"/>
    <w:rPr>
      <w:b/>
      <w:bCs/>
    </w:rPr>
  </w:style>
  <w:style w:type="paragraph" w:customStyle="1" w:styleId="CRCoverPage">
    <w:name w:val="CR Cover Page"/>
    <w:rsid w:val="00930299"/>
    <w:pPr>
      <w:spacing w:after="120"/>
    </w:pPr>
    <w:rPr>
      <w:rFonts w:ascii="Arial" w:hAnsi="Arial"/>
      <w:lang w:val="en-GB" w:eastAsia="en-US"/>
    </w:rPr>
  </w:style>
  <w:style w:type="character" w:styleId="Hyperlink">
    <w:name w:val="Hyperlink"/>
    <w:rsid w:val="00930299"/>
    <w:rPr>
      <w:color w:val="0000FF"/>
      <w:u w:val="single"/>
    </w:rPr>
  </w:style>
  <w:style w:type="paragraph" w:styleId="EndnoteText">
    <w:name w:val="endnote text"/>
    <w:basedOn w:val="Normal"/>
    <w:semiHidden/>
    <w:rsid w:val="00930299"/>
  </w:style>
  <w:style w:type="character" w:styleId="EndnoteReference">
    <w:name w:val="endnote reference"/>
    <w:semiHidden/>
    <w:rsid w:val="00930299"/>
    <w:rPr>
      <w:vertAlign w:val="superscript"/>
    </w:rPr>
  </w:style>
  <w:style w:type="paragraph" w:styleId="TOC8">
    <w:name w:val="toc 8"/>
    <w:basedOn w:val="TOC1"/>
    <w:semiHidden/>
    <w:rsid w:val="00930299"/>
    <w:pPr>
      <w:spacing w:before="180"/>
      <w:ind w:left="2693" w:hanging="2693"/>
    </w:pPr>
    <w:rPr>
      <w:b/>
    </w:rPr>
  </w:style>
  <w:style w:type="paragraph" w:styleId="TOC1">
    <w:name w:val="toc 1"/>
    <w:semiHidden/>
    <w:rsid w:val="009302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302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30299"/>
    <w:pPr>
      <w:ind w:left="1701" w:hanging="1701"/>
    </w:pPr>
  </w:style>
  <w:style w:type="paragraph" w:styleId="TOC4">
    <w:name w:val="toc 4"/>
    <w:basedOn w:val="TOC3"/>
    <w:semiHidden/>
    <w:rsid w:val="00930299"/>
    <w:pPr>
      <w:ind w:left="1418" w:hanging="1418"/>
    </w:pPr>
  </w:style>
  <w:style w:type="paragraph" w:styleId="TOC3">
    <w:name w:val="toc 3"/>
    <w:basedOn w:val="TOC2"/>
    <w:semiHidden/>
    <w:rsid w:val="00930299"/>
    <w:pPr>
      <w:ind w:left="1134" w:hanging="1134"/>
    </w:pPr>
  </w:style>
  <w:style w:type="paragraph" w:styleId="TOC2">
    <w:name w:val="toc 2"/>
    <w:basedOn w:val="TOC1"/>
    <w:semiHidden/>
    <w:rsid w:val="00930299"/>
    <w:pPr>
      <w:keepNext w:val="0"/>
      <w:spacing w:before="0"/>
      <w:ind w:left="851" w:hanging="851"/>
    </w:pPr>
    <w:rPr>
      <w:sz w:val="20"/>
    </w:rPr>
  </w:style>
  <w:style w:type="paragraph" w:styleId="Index2">
    <w:name w:val="index 2"/>
    <w:basedOn w:val="Index1"/>
    <w:semiHidden/>
    <w:rsid w:val="00930299"/>
    <w:pPr>
      <w:ind w:left="284"/>
    </w:pPr>
  </w:style>
  <w:style w:type="paragraph" w:styleId="Index1">
    <w:name w:val="index 1"/>
    <w:basedOn w:val="Normal"/>
    <w:semiHidden/>
    <w:rsid w:val="00930299"/>
    <w:pPr>
      <w:keepLines/>
      <w:spacing w:after="0"/>
    </w:pPr>
  </w:style>
  <w:style w:type="paragraph" w:customStyle="1" w:styleId="ZH">
    <w:name w:val="ZH"/>
    <w:rsid w:val="0093029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0299"/>
    <w:pPr>
      <w:outlineLvl w:val="9"/>
    </w:pPr>
  </w:style>
  <w:style w:type="paragraph" w:styleId="ListNumber2">
    <w:name w:val="List Number 2"/>
    <w:basedOn w:val="ListNumber"/>
    <w:rsid w:val="00930299"/>
    <w:pPr>
      <w:ind w:left="851"/>
    </w:pPr>
  </w:style>
  <w:style w:type="character" w:styleId="FootnoteReference">
    <w:name w:val="footnote reference"/>
    <w:semiHidden/>
    <w:rsid w:val="00930299"/>
    <w:rPr>
      <w:b/>
      <w:position w:val="6"/>
      <w:sz w:val="16"/>
    </w:rPr>
  </w:style>
  <w:style w:type="paragraph" w:styleId="FootnoteText">
    <w:name w:val="footnote text"/>
    <w:basedOn w:val="Normal"/>
    <w:semiHidden/>
    <w:rsid w:val="00930299"/>
    <w:pPr>
      <w:keepLines/>
      <w:spacing w:after="0"/>
      <w:ind w:left="454" w:hanging="454"/>
    </w:pPr>
    <w:rPr>
      <w:sz w:val="16"/>
    </w:rPr>
  </w:style>
  <w:style w:type="paragraph" w:customStyle="1" w:styleId="TAC">
    <w:name w:val="TAC"/>
    <w:basedOn w:val="TAL"/>
    <w:rsid w:val="00930299"/>
    <w:pPr>
      <w:jc w:val="center"/>
    </w:pPr>
  </w:style>
  <w:style w:type="paragraph" w:customStyle="1" w:styleId="TF">
    <w:name w:val="TF"/>
    <w:basedOn w:val="TH"/>
    <w:rsid w:val="00930299"/>
    <w:pPr>
      <w:keepNext w:val="0"/>
      <w:spacing w:before="0" w:after="240"/>
    </w:pPr>
  </w:style>
  <w:style w:type="paragraph" w:customStyle="1" w:styleId="NO">
    <w:name w:val="NO"/>
    <w:basedOn w:val="Normal"/>
    <w:rsid w:val="00930299"/>
    <w:pPr>
      <w:keepLines/>
      <w:ind w:left="1135" w:hanging="851"/>
    </w:pPr>
  </w:style>
  <w:style w:type="paragraph" w:styleId="TOC9">
    <w:name w:val="toc 9"/>
    <w:basedOn w:val="TOC8"/>
    <w:semiHidden/>
    <w:rsid w:val="00930299"/>
    <w:pPr>
      <w:ind w:left="1418" w:hanging="1418"/>
    </w:pPr>
  </w:style>
  <w:style w:type="paragraph" w:customStyle="1" w:styleId="EX">
    <w:name w:val="EX"/>
    <w:basedOn w:val="Normal"/>
    <w:rsid w:val="00930299"/>
    <w:pPr>
      <w:keepLines/>
      <w:ind w:left="1702" w:hanging="1418"/>
    </w:pPr>
  </w:style>
  <w:style w:type="paragraph" w:customStyle="1" w:styleId="FP">
    <w:name w:val="FP"/>
    <w:basedOn w:val="Normal"/>
    <w:rsid w:val="00930299"/>
    <w:pPr>
      <w:spacing w:after="0"/>
    </w:pPr>
  </w:style>
  <w:style w:type="paragraph" w:customStyle="1" w:styleId="LD">
    <w:name w:val="LD"/>
    <w:rsid w:val="0093029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0299"/>
    <w:pPr>
      <w:spacing w:after="0"/>
    </w:pPr>
  </w:style>
  <w:style w:type="paragraph" w:customStyle="1" w:styleId="EW">
    <w:name w:val="EW"/>
    <w:basedOn w:val="EX"/>
    <w:rsid w:val="00930299"/>
    <w:pPr>
      <w:spacing w:after="0"/>
    </w:pPr>
  </w:style>
  <w:style w:type="paragraph" w:styleId="TOC6">
    <w:name w:val="toc 6"/>
    <w:basedOn w:val="TOC5"/>
    <w:next w:val="Normal"/>
    <w:semiHidden/>
    <w:rsid w:val="00930299"/>
    <w:pPr>
      <w:ind w:left="1985" w:hanging="1985"/>
    </w:pPr>
  </w:style>
  <w:style w:type="paragraph" w:styleId="TOC7">
    <w:name w:val="toc 7"/>
    <w:basedOn w:val="TOC6"/>
    <w:next w:val="Normal"/>
    <w:semiHidden/>
    <w:rsid w:val="00930299"/>
    <w:pPr>
      <w:ind w:left="2268" w:hanging="2268"/>
    </w:pPr>
  </w:style>
  <w:style w:type="paragraph" w:styleId="ListBullet2">
    <w:name w:val="List Bullet 2"/>
    <w:basedOn w:val="ListBullet"/>
    <w:rsid w:val="00930299"/>
    <w:pPr>
      <w:ind w:left="851"/>
    </w:pPr>
  </w:style>
  <w:style w:type="paragraph" w:styleId="ListBullet3">
    <w:name w:val="List Bullet 3"/>
    <w:basedOn w:val="ListBullet2"/>
    <w:rsid w:val="00930299"/>
    <w:pPr>
      <w:ind w:left="1135"/>
    </w:pPr>
  </w:style>
  <w:style w:type="paragraph" w:styleId="ListNumber">
    <w:name w:val="List Number"/>
    <w:basedOn w:val="List"/>
    <w:rsid w:val="00930299"/>
  </w:style>
  <w:style w:type="paragraph" w:customStyle="1" w:styleId="EQ">
    <w:name w:val="EQ"/>
    <w:basedOn w:val="Normal"/>
    <w:next w:val="Normal"/>
    <w:rsid w:val="00930299"/>
    <w:pPr>
      <w:keepLines/>
      <w:tabs>
        <w:tab w:val="center" w:pos="4536"/>
        <w:tab w:val="right" w:pos="9072"/>
      </w:tabs>
    </w:pPr>
    <w:rPr>
      <w:noProof/>
    </w:rPr>
  </w:style>
  <w:style w:type="paragraph" w:customStyle="1" w:styleId="TH">
    <w:name w:val="TH"/>
    <w:basedOn w:val="Normal"/>
    <w:rsid w:val="00930299"/>
    <w:pPr>
      <w:keepNext/>
      <w:keepLines/>
      <w:spacing w:before="60"/>
      <w:jc w:val="center"/>
    </w:pPr>
    <w:rPr>
      <w:rFonts w:ascii="Arial" w:hAnsi="Arial"/>
      <w:b/>
    </w:rPr>
  </w:style>
  <w:style w:type="paragraph" w:customStyle="1" w:styleId="NF">
    <w:name w:val="NF"/>
    <w:basedOn w:val="NO"/>
    <w:rsid w:val="00930299"/>
    <w:pPr>
      <w:keepNext/>
      <w:spacing w:after="0"/>
    </w:pPr>
    <w:rPr>
      <w:rFonts w:ascii="Arial" w:hAnsi="Arial"/>
      <w:sz w:val="18"/>
    </w:rPr>
  </w:style>
  <w:style w:type="paragraph" w:customStyle="1" w:styleId="PL">
    <w:name w:val="PL"/>
    <w:rsid w:val="00930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0299"/>
    <w:pPr>
      <w:jc w:val="right"/>
    </w:pPr>
  </w:style>
  <w:style w:type="paragraph" w:customStyle="1" w:styleId="H6">
    <w:name w:val="H6"/>
    <w:basedOn w:val="Heading5"/>
    <w:next w:val="Normal"/>
    <w:rsid w:val="00930299"/>
    <w:pPr>
      <w:ind w:left="1985" w:hanging="1985"/>
      <w:outlineLvl w:val="9"/>
    </w:pPr>
    <w:rPr>
      <w:sz w:val="20"/>
    </w:rPr>
  </w:style>
  <w:style w:type="paragraph" w:customStyle="1" w:styleId="TAN">
    <w:name w:val="TAN"/>
    <w:basedOn w:val="TAL"/>
    <w:rsid w:val="00930299"/>
    <w:pPr>
      <w:ind w:left="851" w:hanging="851"/>
    </w:pPr>
  </w:style>
  <w:style w:type="paragraph" w:customStyle="1" w:styleId="ZA">
    <w:name w:val="ZA"/>
    <w:rsid w:val="009302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02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029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02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0299"/>
    <w:pPr>
      <w:framePr w:wrap="notBeside" w:y="16161"/>
    </w:pPr>
  </w:style>
  <w:style w:type="character" w:customStyle="1" w:styleId="ZGSM">
    <w:name w:val="ZGSM"/>
    <w:rsid w:val="00930299"/>
  </w:style>
  <w:style w:type="paragraph" w:styleId="List2">
    <w:name w:val="List 2"/>
    <w:basedOn w:val="List"/>
    <w:rsid w:val="00930299"/>
    <w:pPr>
      <w:ind w:left="851"/>
    </w:pPr>
  </w:style>
  <w:style w:type="paragraph" w:customStyle="1" w:styleId="ZG">
    <w:name w:val="ZG"/>
    <w:rsid w:val="009302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30299"/>
    <w:pPr>
      <w:ind w:left="1135"/>
    </w:pPr>
  </w:style>
  <w:style w:type="paragraph" w:styleId="List4">
    <w:name w:val="List 4"/>
    <w:basedOn w:val="List3"/>
    <w:rsid w:val="00930299"/>
    <w:pPr>
      <w:ind w:left="1418"/>
    </w:pPr>
  </w:style>
  <w:style w:type="paragraph" w:styleId="List5">
    <w:name w:val="List 5"/>
    <w:basedOn w:val="List4"/>
    <w:rsid w:val="00930299"/>
    <w:pPr>
      <w:ind w:left="1702"/>
    </w:pPr>
  </w:style>
  <w:style w:type="paragraph" w:customStyle="1" w:styleId="EditorsNote">
    <w:name w:val="Editor's Note"/>
    <w:basedOn w:val="NO"/>
    <w:rsid w:val="00930299"/>
    <w:rPr>
      <w:color w:val="FF0000"/>
    </w:rPr>
  </w:style>
  <w:style w:type="paragraph" w:styleId="List">
    <w:name w:val="List"/>
    <w:basedOn w:val="Normal"/>
    <w:rsid w:val="00930299"/>
    <w:pPr>
      <w:ind w:left="568" w:hanging="284"/>
    </w:pPr>
  </w:style>
  <w:style w:type="paragraph" w:styleId="ListBullet">
    <w:name w:val="List Bullet"/>
    <w:basedOn w:val="List"/>
    <w:rsid w:val="00930299"/>
  </w:style>
  <w:style w:type="paragraph" w:styleId="ListBullet4">
    <w:name w:val="List Bullet 4"/>
    <w:basedOn w:val="ListBullet3"/>
    <w:rsid w:val="00930299"/>
    <w:pPr>
      <w:ind w:left="1418"/>
    </w:pPr>
  </w:style>
  <w:style w:type="paragraph" w:styleId="ListBullet5">
    <w:name w:val="List Bullet 5"/>
    <w:basedOn w:val="ListBullet4"/>
    <w:rsid w:val="00930299"/>
    <w:pPr>
      <w:ind w:left="1702"/>
    </w:pPr>
  </w:style>
  <w:style w:type="paragraph" w:customStyle="1" w:styleId="B1">
    <w:name w:val="B1"/>
    <w:basedOn w:val="List"/>
    <w:link w:val="B1Char"/>
    <w:rsid w:val="00930299"/>
  </w:style>
  <w:style w:type="paragraph" w:customStyle="1" w:styleId="B2">
    <w:name w:val="B2"/>
    <w:basedOn w:val="List2"/>
    <w:rsid w:val="00930299"/>
  </w:style>
  <w:style w:type="paragraph" w:customStyle="1" w:styleId="B3">
    <w:name w:val="B3"/>
    <w:basedOn w:val="List3"/>
    <w:rsid w:val="00930299"/>
  </w:style>
  <w:style w:type="paragraph" w:customStyle="1" w:styleId="B4">
    <w:name w:val="B4"/>
    <w:basedOn w:val="List4"/>
    <w:rsid w:val="00930299"/>
  </w:style>
  <w:style w:type="paragraph" w:customStyle="1" w:styleId="B5">
    <w:name w:val="B5"/>
    <w:basedOn w:val="List5"/>
    <w:rsid w:val="00930299"/>
  </w:style>
  <w:style w:type="paragraph" w:styleId="Footer">
    <w:name w:val="footer"/>
    <w:basedOn w:val="Header"/>
    <w:rsid w:val="00930299"/>
    <w:pPr>
      <w:jc w:val="center"/>
    </w:pPr>
    <w:rPr>
      <w:i/>
    </w:rPr>
  </w:style>
  <w:style w:type="paragraph" w:customStyle="1" w:styleId="ZTD">
    <w:name w:val="ZTD"/>
    <w:basedOn w:val="ZB"/>
    <w:rsid w:val="00930299"/>
    <w:pPr>
      <w:framePr w:hRule="auto" w:wrap="notBeside" w:y="852"/>
    </w:pPr>
    <w:rPr>
      <w:i w:val="0"/>
      <w:sz w:val="40"/>
    </w:rPr>
  </w:style>
  <w:style w:type="table" w:styleId="TableGrid">
    <w:name w:val="Table Grid"/>
    <w:basedOn w:val="TableNormal"/>
    <w:rsid w:val="009302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30299"/>
    <w:rPr>
      <w:color w:val="800080"/>
      <w:u w:val="single"/>
    </w:rPr>
  </w:style>
  <w:style w:type="paragraph" w:styleId="ListParagraph">
    <w:name w:val="List Paragraph"/>
    <w:basedOn w:val="Normal"/>
    <w:uiPriority w:val="34"/>
    <w:qFormat/>
    <w:rsid w:val="00930299"/>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30299"/>
    <w:rPr>
      <w:rFonts w:ascii="Arial" w:hAnsi="Arial"/>
      <w:b/>
      <w:noProof/>
      <w:sz w:val="18"/>
      <w:lang w:val="en-US" w:eastAsia="en-US"/>
    </w:rPr>
  </w:style>
  <w:style w:type="character" w:customStyle="1" w:styleId="B1Char">
    <w:name w:val="B1 Char"/>
    <w:link w:val="B1"/>
    <w:locked/>
    <w:rsid w:val="00930299"/>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0E21A-7061-4123-9844-2D0D83D5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1418</Words>
  <Characters>7337</Characters>
  <Application>Microsoft Office Word</Application>
  <DocSecurity>0</DocSecurity>
  <PresentationFormat>00000000-0000-0000-0000-000000000000</PresentationFormat>
  <Lines>667</Lines>
  <Paragraphs>416</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8339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Vivek Gupta</cp:lastModifiedBy>
  <cp:revision>6</cp:revision>
  <cp:lastPrinted>2000-02-29T10:31:00Z</cp:lastPrinted>
  <dcterms:created xsi:type="dcterms:W3CDTF">2016-05-25T06:58:00Z</dcterms:created>
  <dcterms:modified xsi:type="dcterms:W3CDTF">2016-05-27T00:53:00Z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TitusGUID">
    <vt:lpwstr>478e1adb-25f1-4bd0-8a56-4fb248c6737b</vt:lpwstr>
  </property>
  <property fmtid="{D5CDD505-2E9C-101B-9397-08002B2CF9AE}" pid="9" name="CTP_TimeStamp">
    <vt:lpwstr>2016-05-27 00:53:29Z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_AdHocReviewCycleID">
    <vt:i4>705855446</vt:i4>
  </property>
  <property fmtid="{D5CDD505-2E9C-101B-9397-08002B2CF9AE}" pid="14" name="_EmailSubject">
    <vt:lpwstr>CIoT WID Update</vt:lpwstr>
  </property>
  <property fmtid="{D5CDD505-2E9C-101B-9397-08002B2CF9AE}" pid="15" name="_AuthorEmail">
    <vt:lpwstr>bruno.landais@alcatel-lucent.com</vt:lpwstr>
  </property>
  <property fmtid="{D5CDD505-2E9C-101B-9397-08002B2CF9AE}" pid="16" name="_AuthorEmailDisplayName">
    <vt:lpwstr>Landais, Bruno (Nokia - FR)</vt:lpwstr>
  </property>
  <property fmtid="{D5CDD505-2E9C-101B-9397-08002B2CF9AE}" pid="17" name="_ReviewingToolsShownOnce">
    <vt:lpwstr/>
  </property>
  <property fmtid="{D5CDD505-2E9C-101B-9397-08002B2CF9AE}" pid="18" name="CTPClassification">
    <vt:lpwstr>CTP_PUBLIC</vt:lpwstr>
  </property>
</Properties>
</file>